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71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799"/>
        <w:gridCol w:w="1530"/>
        <w:gridCol w:w="2700"/>
        <w:gridCol w:w="2430"/>
        <w:gridCol w:w="1440"/>
        <w:gridCol w:w="2970"/>
      </w:tblGrid>
      <w:tr w:rsidR="00B3161D" w:rsidRPr="009B55CA" w:rsidTr="000343BC">
        <w:trPr>
          <w:trHeight w:val="218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61D" w:rsidRPr="00B3161D" w:rsidRDefault="00B3161D" w:rsidP="007B7236">
            <w:pPr>
              <w:rPr>
                <w:b/>
                <w:szCs w:val="22"/>
              </w:rPr>
            </w:pPr>
            <w:r w:rsidRPr="00B3161D">
              <w:rPr>
                <w:b/>
                <w:szCs w:val="22"/>
              </w:rPr>
              <w:t>Goal 1</w:t>
            </w:r>
            <w:r w:rsidRPr="009B55CA">
              <w:rPr>
                <w:b/>
                <w:szCs w:val="22"/>
              </w:rPr>
              <w:t>:</w:t>
            </w:r>
          </w:p>
        </w:tc>
        <w:tc>
          <w:tcPr>
            <w:tcW w:w="128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61D" w:rsidRPr="00B3161D" w:rsidRDefault="00B3161D" w:rsidP="00B3161D">
            <w:pPr>
              <w:rPr>
                <w:b/>
                <w:szCs w:val="22"/>
              </w:rPr>
            </w:pPr>
            <w:r w:rsidRPr="009B55CA">
              <w:rPr>
                <w:b/>
                <w:szCs w:val="22"/>
              </w:rPr>
              <w:t xml:space="preserve">The Santa Cruz community leadership assumes ownership of the Long Term Care Hospital </w:t>
            </w:r>
            <w:r w:rsidR="00974BAF">
              <w:rPr>
                <w:b/>
                <w:szCs w:val="22"/>
              </w:rPr>
              <w:t xml:space="preserve">(LTCH) </w:t>
            </w:r>
            <w:r w:rsidRPr="009B55CA">
              <w:rPr>
                <w:b/>
                <w:szCs w:val="22"/>
              </w:rPr>
              <w:t>Efficiency Study</w:t>
            </w:r>
          </w:p>
        </w:tc>
      </w:tr>
      <w:tr w:rsidR="00B3161D" w:rsidRPr="009B55CA" w:rsidTr="000343BC">
        <w:trPr>
          <w:trHeight w:val="217"/>
          <w:tblHeader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161D" w:rsidRPr="00B3161D" w:rsidRDefault="00B3161D" w:rsidP="00B3161D">
            <w:pPr>
              <w:rPr>
                <w:b/>
                <w:szCs w:val="22"/>
              </w:rPr>
            </w:pPr>
            <w:r w:rsidRPr="00B3161D">
              <w:rPr>
                <w:b/>
                <w:szCs w:val="22"/>
              </w:rPr>
              <w:t>Objectives</w:t>
            </w:r>
            <w:r w:rsidRPr="009B55CA">
              <w:rPr>
                <w:b/>
                <w:szCs w:val="22"/>
              </w:rPr>
              <w:t>:</w:t>
            </w:r>
          </w:p>
        </w:tc>
        <w:tc>
          <w:tcPr>
            <w:tcW w:w="1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1D" w:rsidRPr="00B3161D" w:rsidRDefault="00B3161D" w:rsidP="00B3161D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1800"/>
              </w:tabs>
              <w:rPr>
                <w:b/>
                <w:szCs w:val="22"/>
              </w:rPr>
            </w:pPr>
            <w:r w:rsidRPr="00B3161D">
              <w:rPr>
                <w:b/>
                <w:szCs w:val="22"/>
              </w:rPr>
              <w:t>Identify appropriate community leadership representation</w:t>
            </w:r>
            <w:r w:rsidR="00974BAF">
              <w:rPr>
                <w:b/>
                <w:szCs w:val="22"/>
              </w:rPr>
              <w:t>.</w:t>
            </w:r>
          </w:p>
          <w:p w:rsidR="00B3161D" w:rsidRPr="009B55CA" w:rsidRDefault="00B3161D" w:rsidP="00B3161D">
            <w:pPr>
              <w:numPr>
                <w:ilvl w:val="0"/>
                <w:numId w:val="6"/>
              </w:numPr>
              <w:tabs>
                <w:tab w:val="left" w:pos="1440"/>
                <w:tab w:val="left" w:pos="1800"/>
              </w:tabs>
              <w:rPr>
                <w:b/>
                <w:szCs w:val="22"/>
              </w:rPr>
            </w:pPr>
            <w:r w:rsidRPr="009B55CA">
              <w:rPr>
                <w:b/>
                <w:szCs w:val="22"/>
              </w:rPr>
              <w:t>Establish Leadership Team (LT)</w:t>
            </w:r>
            <w:r w:rsidR="00974BAF">
              <w:rPr>
                <w:b/>
                <w:szCs w:val="22"/>
              </w:rPr>
              <w:t>.</w:t>
            </w:r>
          </w:p>
          <w:p w:rsidR="00B3161D" w:rsidRPr="00B3161D" w:rsidRDefault="00B3161D" w:rsidP="00974BAF">
            <w:pPr>
              <w:pStyle w:val="ListParagraph"/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B3161D">
              <w:rPr>
                <w:b/>
                <w:szCs w:val="22"/>
              </w:rPr>
              <w:t>Conduct LT Meetings</w:t>
            </w:r>
            <w:r w:rsidR="00974BAF">
              <w:rPr>
                <w:b/>
                <w:szCs w:val="22"/>
              </w:rPr>
              <w:t>.</w:t>
            </w:r>
          </w:p>
        </w:tc>
      </w:tr>
      <w:tr w:rsidR="00C93751" w:rsidTr="00126922">
        <w:trPr>
          <w:tblHeader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751" w:rsidRDefault="00A96B10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Key </w:t>
            </w:r>
            <w:r w:rsidR="00C93751">
              <w:rPr>
                <w:rFonts w:ascii="Arial" w:hAnsi="Arial" w:cs="Arial"/>
                <w:b/>
                <w:sz w:val="20"/>
                <w:szCs w:val="20"/>
              </w:rPr>
              <w:t>Action Step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751" w:rsidRDefault="00C9375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751" w:rsidRDefault="00A96B10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Expected </w:t>
            </w:r>
            <w:r w:rsidR="00C93751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751" w:rsidRPr="00DB02AC" w:rsidRDefault="00C9375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</w:t>
            </w:r>
            <w:r w:rsidR="00A96B1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2CE4">
              <w:rPr>
                <w:rFonts w:ascii="Arial" w:hAnsi="Arial" w:cs="Arial"/>
                <w:b/>
                <w:sz w:val="20"/>
                <w:szCs w:val="20"/>
              </w:rPr>
              <w:t>Metrics</w:t>
            </w:r>
          </w:p>
          <w:p w:rsidR="00D417F6" w:rsidRDefault="00D65740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D417F6">
              <w:rPr>
                <w:rFonts w:ascii="Arial" w:hAnsi="Arial" w:cs="Arial"/>
                <w:b/>
                <w:sz w:val="20"/>
                <w:szCs w:val="20"/>
              </w:rPr>
              <w:t>arget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6DE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417F6" w:rsidRPr="00D417F6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66DEF">
              <w:rPr>
                <w:rFonts w:ascii="Arial" w:hAnsi="Arial" w:cs="Arial"/>
                <w:b/>
                <w:sz w:val="20"/>
                <w:szCs w:val="20"/>
              </w:rPr>
              <w:t xml:space="preserve"> as of (date)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751" w:rsidRDefault="00A96B10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Person/Area </w:t>
            </w:r>
            <w:r w:rsidR="00C93751">
              <w:rPr>
                <w:rFonts w:ascii="Arial" w:hAnsi="Arial" w:cs="Arial"/>
                <w:b/>
                <w:sz w:val="20"/>
                <w:szCs w:val="20"/>
              </w:rPr>
              <w:t>Responsible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751" w:rsidRPr="00431FE0" w:rsidRDefault="00C93751" w:rsidP="00126922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31FE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66DEF" w:rsidTr="00EF32F6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F" w:rsidRPr="0035709B" w:rsidRDefault="00D66DEF" w:rsidP="008C73D4">
            <w:pPr>
              <w:rPr>
                <w:rFonts w:ascii="Arial" w:hAnsi="Arial" w:cs="Arial"/>
                <w:sz w:val="20"/>
                <w:szCs w:val="20"/>
              </w:rPr>
            </w:pPr>
            <w:r w:rsidRPr="00D82EB1">
              <w:rPr>
                <w:rFonts w:ascii="Arial" w:hAnsi="Arial" w:cs="Arial"/>
                <w:sz w:val="20"/>
                <w:szCs w:val="20"/>
              </w:rPr>
              <w:t>1.1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1BE8">
              <w:rPr>
                <w:rFonts w:ascii="Arial" w:hAnsi="Arial" w:cs="Arial"/>
                <w:sz w:val="20"/>
                <w:szCs w:val="20"/>
              </w:rPr>
              <w:t xml:space="preserve">Recruit </w:t>
            </w:r>
            <w:r>
              <w:rPr>
                <w:rFonts w:ascii="Arial" w:hAnsi="Arial" w:cs="Arial"/>
                <w:sz w:val="20"/>
                <w:szCs w:val="20"/>
              </w:rPr>
              <w:t xml:space="preserve">10 to 12 LT </w:t>
            </w:r>
            <w:r w:rsidRPr="009C1BE8">
              <w:rPr>
                <w:rFonts w:ascii="Arial" w:hAnsi="Arial" w:cs="Arial"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diverse constituencies affecting utilization of LTCHs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F" w:rsidRPr="00C33B06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16,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F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Engaged LT</w:t>
            </w:r>
            <w:r w:rsidR="00974B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representing diverse constituencies</w:t>
            </w:r>
          </w:p>
          <w:p w:rsidR="00D66DEF" w:rsidRDefault="00D66DEF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Healthcare coalition</w:t>
            </w:r>
          </w:p>
          <w:p w:rsidR="00D66DEF" w:rsidRDefault="00D66DEF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Hospitals</w:t>
            </w:r>
          </w:p>
          <w:p w:rsidR="00D66DEF" w:rsidRDefault="00D66DEF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LTCHs</w:t>
            </w:r>
          </w:p>
          <w:p w:rsidR="00D66DEF" w:rsidRDefault="00D66DEF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SNFs</w:t>
            </w:r>
          </w:p>
          <w:p w:rsidR="00D66DEF" w:rsidRDefault="00D66DEF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Palliative care</w:t>
            </w:r>
          </w:p>
          <w:p w:rsidR="00D66DEF" w:rsidRDefault="00D66DEF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Rehabilitation </w:t>
            </w:r>
          </w:p>
          <w:p w:rsidR="00D66DEF" w:rsidRDefault="00D66DEF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Hospice</w:t>
            </w:r>
          </w:p>
          <w:p w:rsidR="00D66DEF" w:rsidRPr="0035709B" w:rsidRDefault="00D66DEF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F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Number of targeted LT members who respond in writing that they intend to join the LT.</w:t>
            </w:r>
          </w:p>
          <w:p w:rsidR="00D66DEF" w:rsidRPr="009D0ED1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0ED1">
              <w:rPr>
                <w:rFonts w:ascii="Arial" w:hAnsi="Arial" w:cs="Arial"/>
                <w:sz w:val="20"/>
                <w:szCs w:val="20"/>
              </w:rPr>
              <w:t>10 to 12 LT members</w:t>
            </w:r>
          </w:p>
          <w:p w:rsidR="00D66DEF" w:rsidRDefault="00D66DEF" w:rsidP="009935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of 12/7/12: </w:t>
            </w:r>
          </w:p>
          <w:p w:rsidR="00D66DEF" w:rsidRDefault="00D66DEF" w:rsidP="00974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LT members recruited plus local CMS Innovation Advisor for total</w:t>
            </w:r>
            <w:r w:rsidR="00974BAF">
              <w:rPr>
                <w:rFonts w:ascii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F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F72CE4">
              <w:rPr>
                <w:rFonts w:ascii="Arial" w:hAnsi="Arial" w:cs="Arial"/>
                <w:sz w:val="20"/>
                <w:szCs w:val="20"/>
              </w:rPr>
              <w:t>E. Littman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F" w:rsidRPr="006C6FF5" w:rsidRDefault="00D66DEF" w:rsidP="00974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</w:t>
            </w:r>
            <w:r w:rsidR="00974B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includes 8 HIP core coalition members and 6 members recruited to represent broader constituency including long term care, beneficiaries</w:t>
            </w:r>
            <w:r w:rsidR="00974BAF">
              <w:rPr>
                <w:rFonts w:ascii="Arial" w:hAnsi="Arial" w:cs="Arial"/>
                <w:sz w:val="20"/>
                <w:szCs w:val="20"/>
              </w:rPr>
              <w:t>, 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community</w:t>
            </w:r>
          </w:p>
        </w:tc>
      </w:tr>
      <w:tr w:rsidR="00D66DEF" w:rsidTr="00EF32F6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DB02AC" w:rsidRDefault="00D66DEF" w:rsidP="00D36184">
            <w:pPr>
              <w:rPr>
                <w:rFonts w:ascii="Arial" w:hAnsi="Arial" w:cs="Arial"/>
                <w:sz w:val="20"/>
                <w:szCs w:val="20"/>
              </w:rPr>
            </w:pPr>
            <w:r w:rsidRPr="00D82EB1">
              <w:rPr>
                <w:rFonts w:ascii="Arial" w:hAnsi="Arial" w:cs="Arial"/>
                <w:sz w:val="20"/>
                <w:szCs w:val="20"/>
              </w:rPr>
              <w:t>1.2</w:t>
            </w:r>
            <w:r>
              <w:rPr>
                <w:rFonts w:ascii="Arial" w:hAnsi="Arial" w:cs="Arial"/>
                <w:sz w:val="20"/>
                <w:szCs w:val="20"/>
              </w:rPr>
              <w:t xml:space="preserve"> Conduct organizational LT </w:t>
            </w:r>
            <w:r w:rsidRPr="009C1BE8">
              <w:rPr>
                <w:rFonts w:ascii="Arial" w:hAnsi="Arial" w:cs="Arial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s at HIP offices and include HSAG </w:t>
            </w:r>
            <w:r w:rsidR="00D36184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CFMC in-person or by remote conferencing as appropriate.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9C1BE8">
              <w:rPr>
                <w:rFonts w:ascii="Arial" w:hAnsi="Arial" w:cs="Arial"/>
                <w:sz w:val="20"/>
                <w:szCs w:val="20"/>
              </w:rPr>
              <w:t>November 16, 2012</w:t>
            </w:r>
          </w:p>
          <w:p w:rsidR="00D66DEF" w:rsidRPr="009C1BE8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7,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6E4911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 members will be familiar with initial R</w:t>
            </w:r>
            <w:r w:rsidR="00D36184">
              <w:rPr>
                <w:rFonts w:ascii="Arial" w:hAnsi="Arial" w:cs="Arial"/>
                <w:sz w:val="20"/>
                <w:szCs w:val="20"/>
              </w:rPr>
              <w:t xml:space="preserve">oot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36184">
              <w:rPr>
                <w:rFonts w:ascii="Arial" w:hAnsi="Arial" w:cs="Arial"/>
                <w:sz w:val="20"/>
                <w:szCs w:val="20"/>
              </w:rPr>
              <w:t xml:space="preserve">ause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36184">
              <w:rPr>
                <w:rFonts w:ascii="Arial" w:hAnsi="Arial" w:cs="Arial"/>
                <w:sz w:val="20"/>
                <w:szCs w:val="20"/>
              </w:rPr>
              <w:t>nalysis (RCA)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begin participating in design of quantitative and qualitative research design including Jan 10, 2013</w:t>
            </w:r>
            <w:r w:rsidR="00D3618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Learning &amp; Action Network (LAN)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C33B0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sz w:val="20"/>
                <w:szCs w:val="20"/>
              </w:rPr>
              <w:t xml:space="preserve"> Percent</w:t>
            </w:r>
            <w:r w:rsidRPr="00786C20">
              <w:rPr>
                <w:rFonts w:ascii="Arial" w:hAnsi="Arial" w:cs="Arial"/>
                <w:sz w:val="20"/>
                <w:szCs w:val="20"/>
              </w:rPr>
              <w:t xml:space="preserve"> of LT members who </w:t>
            </w:r>
            <w:r>
              <w:rPr>
                <w:rFonts w:ascii="Arial" w:hAnsi="Arial" w:cs="Arial"/>
                <w:sz w:val="20"/>
                <w:szCs w:val="20"/>
              </w:rPr>
              <w:t>participate in</w:t>
            </w:r>
            <w:r w:rsidRPr="00786C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11/16 or 12/7 organizational </w:t>
            </w:r>
            <w:r w:rsidRPr="00786C20">
              <w:rPr>
                <w:rFonts w:ascii="Arial" w:hAnsi="Arial" w:cs="Arial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D66DEF" w:rsidRDefault="00D66DEF" w:rsidP="00993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1179E">
              <w:rPr>
                <w:rFonts w:ascii="Arial" w:hAnsi="Arial" w:cs="Arial"/>
                <w:sz w:val="20"/>
                <w:szCs w:val="20"/>
              </w:rPr>
              <w:t>100</w:t>
            </w:r>
            <w:r w:rsidR="00D36184">
              <w:rPr>
                <w:rFonts w:ascii="Arial" w:hAnsi="Arial" w:cs="Arial"/>
                <w:sz w:val="20"/>
                <w:szCs w:val="20"/>
              </w:rPr>
              <w:t xml:space="preserve"> percent</w:t>
            </w:r>
          </w:p>
          <w:p w:rsidR="00D66DEF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</w:t>
            </w:r>
            <w:r w:rsidRPr="007727A9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sz w:val="20"/>
                <w:szCs w:val="20"/>
              </w:rPr>
              <w:t>12/7</w:t>
            </w:r>
            <w:r w:rsidRPr="007727A9">
              <w:rPr>
                <w:rFonts w:ascii="Arial" w:hAnsi="Arial" w:cs="Arial"/>
                <w:b/>
                <w:sz w:val="20"/>
                <w:szCs w:val="20"/>
              </w:rPr>
              <w:t>/12</w:t>
            </w:r>
            <w:r>
              <w:rPr>
                <w:rFonts w:ascii="Arial" w:hAnsi="Arial" w:cs="Arial"/>
                <w:sz w:val="20"/>
                <w:szCs w:val="20"/>
              </w:rPr>
              <w:t>: 93</w:t>
            </w:r>
            <w:r w:rsidR="00D36184">
              <w:rPr>
                <w:rFonts w:ascii="Arial" w:hAnsi="Arial" w:cs="Arial"/>
                <w:sz w:val="20"/>
                <w:szCs w:val="20"/>
              </w:rPr>
              <w:t xml:space="preserve"> percent</w:t>
            </w:r>
          </w:p>
          <w:p w:rsidR="00D66DEF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A1139E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-in person</w:t>
            </w:r>
          </w:p>
          <w:p w:rsidR="00D66DEF" w:rsidRPr="00786C20" w:rsidRDefault="00D66DEF" w:rsidP="00D36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36184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ebinar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786C20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786C20">
              <w:rPr>
                <w:rFonts w:ascii="Arial" w:hAnsi="Arial" w:cs="Arial"/>
                <w:sz w:val="20"/>
                <w:szCs w:val="20"/>
              </w:rPr>
              <w:t>E. Littman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F72CE4" w:rsidRDefault="00D66DEF" w:rsidP="00270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CMS Innovation Advisor listened to recording</w:t>
            </w:r>
            <w:r w:rsidR="002708DE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unable to participate in meetings due to schedule conflicts</w:t>
            </w:r>
          </w:p>
        </w:tc>
      </w:tr>
      <w:tr w:rsidR="00D66DEF" w:rsidTr="00EF32F6">
        <w:trPr>
          <w:cantSplit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 Obtain LT members commitment to actively partici</w:t>
            </w:r>
            <w:r w:rsidR="008C73D4">
              <w:rPr>
                <w:rFonts w:ascii="Arial" w:hAnsi="Arial" w:cs="Arial"/>
                <w:sz w:val="20"/>
                <w:szCs w:val="20"/>
              </w:rPr>
              <w:t>pate in workgroup activities in-between</w:t>
            </w:r>
            <w:r>
              <w:rPr>
                <w:rFonts w:ascii="Arial" w:hAnsi="Arial" w:cs="Arial"/>
                <w:sz w:val="20"/>
                <w:szCs w:val="20"/>
              </w:rPr>
              <w:t xml:space="preserve"> scheduled team meetings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9C1BE8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31,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620D16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620D16">
              <w:rPr>
                <w:rFonts w:ascii="Arial" w:hAnsi="Arial" w:cs="Arial"/>
                <w:sz w:val="20"/>
                <w:szCs w:val="20"/>
              </w:rPr>
              <w:t xml:space="preserve">LT members will understand that their commitment includes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active participation in meetings, </w:t>
            </w:r>
            <w:r w:rsidRPr="00620D16">
              <w:rPr>
                <w:rFonts w:ascii="Arial" w:hAnsi="Arial" w:cs="Arial"/>
                <w:sz w:val="20"/>
                <w:szCs w:val="20"/>
              </w:rPr>
              <w:t>completing assignments</w:t>
            </w:r>
            <w:r w:rsidR="002708DE">
              <w:rPr>
                <w:rFonts w:ascii="Arial" w:hAnsi="Arial" w:cs="Arial"/>
                <w:sz w:val="20"/>
                <w:szCs w:val="20"/>
              </w:rPr>
              <w:t>,</w:t>
            </w:r>
            <w:r w:rsidRPr="00620D1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follow</w:t>
            </w:r>
            <w:r w:rsidR="002708DE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>-up with constituents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Percent of LT members who sign participation agreement</w:t>
            </w:r>
          </w:p>
          <w:p w:rsidR="00D66DEF" w:rsidRDefault="00D66DEF" w:rsidP="00993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27A9">
              <w:rPr>
                <w:rFonts w:ascii="Arial" w:hAnsi="Arial" w:cs="Arial"/>
                <w:sz w:val="20"/>
                <w:szCs w:val="20"/>
              </w:rPr>
              <w:t>100</w:t>
            </w:r>
            <w:r w:rsidR="002708DE">
              <w:rPr>
                <w:rFonts w:ascii="Arial" w:hAnsi="Arial" w:cs="Arial"/>
                <w:sz w:val="20"/>
                <w:szCs w:val="20"/>
              </w:rPr>
              <w:t xml:space="preserve"> percent</w:t>
            </w:r>
          </w:p>
          <w:p w:rsidR="00D66DEF" w:rsidRPr="00DB02AC" w:rsidRDefault="00D66DEF" w:rsidP="00270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of 12/7/12: </w:t>
            </w: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  <w:r w:rsidR="002708DE">
              <w:rPr>
                <w:rFonts w:ascii="Arial" w:hAnsi="Arial" w:cs="Arial"/>
                <w:i/>
                <w:sz w:val="20"/>
                <w:szCs w:val="20"/>
              </w:rPr>
              <w:t xml:space="preserve"> percent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786C20" w:rsidRDefault="00D66DEF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Silvey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F72CE4" w:rsidRDefault="00D66DEF" w:rsidP="00270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Following up via e</w:t>
            </w:r>
            <w:r w:rsidR="002708D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on Participation Agreement. Ran out of time at </w:t>
            </w:r>
            <w:r w:rsidR="002708DE">
              <w:rPr>
                <w:rFonts w:ascii="Arial" w:hAnsi="Arial" w:cs="Arial"/>
                <w:sz w:val="20"/>
                <w:szCs w:val="20"/>
              </w:rPr>
              <w:t>December 7, 2012,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 to</w:t>
            </w:r>
            <w:r w:rsidR="002708DE">
              <w:rPr>
                <w:rFonts w:ascii="Arial" w:hAnsi="Arial" w:cs="Arial"/>
                <w:sz w:val="20"/>
                <w:szCs w:val="20"/>
              </w:rPr>
              <w:t xml:space="preserve"> get signatures</w:t>
            </w:r>
          </w:p>
        </w:tc>
      </w:tr>
    </w:tbl>
    <w:p w:rsidR="007B7236" w:rsidRPr="00BE3BC8" w:rsidRDefault="007B7236" w:rsidP="000343BC">
      <w:pPr>
        <w:jc w:val="center"/>
        <w:rPr>
          <w:rFonts w:ascii="Calibri" w:hAnsi="Calibri" w:cs="Calibri"/>
          <w:b/>
          <w:sz w:val="28"/>
          <w:szCs w:val="28"/>
        </w:rPr>
      </w:pPr>
      <w:r w:rsidRPr="00BE3BC8">
        <w:rPr>
          <w:rFonts w:ascii="Calibri" w:hAnsi="Calibri" w:cs="Calibri"/>
          <w:b/>
          <w:sz w:val="28"/>
          <w:szCs w:val="28"/>
        </w:rPr>
        <w:t xml:space="preserve">Special Innovation Project: SIP-CA-01 </w:t>
      </w:r>
    </w:p>
    <w:p w:rsidR="00E002E2" w:rsidRDefault="007B7236" w:rsidP="000343BC">
      <w:pPr>
        <w:jc w:val="center"/>
        <w:rPr>
          <w:rFonts w:ascii="Calibri" w:hAnsi="Calibri" w:cs="Calibri"/>
          <w:b/>
          <w:sz w:val="28"/>
          <w:szCs w:val="28"/>
        </w:rPr>
      </w:pPr>
      <w:r w:rsidRPr="00BE3BC8">
        <w:rPr>
          <w:rFonts w:ascii="Calibri" w:hAnsi="Calibri" w:cs="Calibri"/>
          <w:b/>
          <w:sz w:val="28"/>
          <w:szCs w:val="28"/>
        </w:rPr>
        <w:t>“Using Data to Drive Dramatic Improvement in Santa Cruz”</w:t>
      </w:r>
    </w:p>
    <w:p w:rsidR="007B7236" w:rsidRPr="00BE3BC8" w:rsidRDefault="00DB3604" w:rsidP="000343B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Deliverable 3.4</w:t>
      </w:r>
      <w:r w:rsidR="007B7236" w:rsidRPr="00BE3BC8">
        <w:rPr>
          <w:rFonts w:ascii="Calibri" w:hAnsi="Calibri" w:cs="Calibri"/>
          <w:b/>
          <w:sz w:val="28"/>
          <w:szCs w:val="28"/>
        </w:rPr>
        <w:t xml:space="preserve">: </w:t>
      </w:r>
      <w:r w:rsidR="007B7236">
        <w:rPr>
          <w:rFonts w:ascii="Calibri" w:hAnsi="Calibri" w:cs="Calibri"/>
          <w:b/>
          <w:sz w:val="28"/>
          <w:szCs w:val="28"/>
        </w:rPr>
        <w:t>Community Plan of Work and Metrics</w:t>
      </w:r>
      <w:r w:rsidR="001A1AB7">
        <w:rPr>
          <w:rFonts w:ascii="Calibri" w:hAnsi="Calibri" w:cs="Calibri"/>
          <w:b/>
          <w:sz w:val="28"/>
          <w:szCs w:val="28"/>
        </w:rPr>
        <w:t xml:space="preserve"> – December 2012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799"/>
        <w:gridCol w:w="1530"/>
        <w:gridCol w:w="2700"/>
        <w:gridCol w:w="2430"/>
        <w:gridCol w:w="1440"/>
        <w:gridCol w:w="2970"/>
      </w:tblGrid>
      <w:tr w:rsidR="00B3161D" w:rsidRPr="00AE09D3" w:rsidTr="00B3161D">
        <w:trPr>
          <w:trHeight w:val="218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161D" w:rsidRPr="00E002E2" w:rsidRDefault="00B3161D" w:rsidP="00B3161D">
            <w:pPr>
              <w:rPr>
                <w:b/>
                <w:szCs w:val="22"/>
              </w:rPr>
            </w:pPr>
            <w:r w:rsidRPr="00E002E2">
              <w:rPr>
                <w:b/>
                <w:szCs w:val="22"/>
              </w:rPr>
              <w:lastRenderedPageBreak/>
              <w:t>Goal 2:</w:t>
            </w:r>
          </w:p>
        </w:tc>
        <w:tc>
          <w:tcPr>
            <w:tcW w:w="128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61D" w:rsidRPr="00E002E2" w:rsidRDefault="00B3161D" w:rsidP="00A60570">
            <w:pPr>
              <w:rPr>
                <w:b/>
                <w:szCs w:val="22"/>
              </w:rPr>
            </w:pPr>
            <w:r w:rsidRPr="00E002E2">
              <w:rPr>
                <w:b/>
                <w:szCs w:val="22"/>
              </w:rPr>
              <w:t>The Santa Cruz LT</w:t>
            </w:r>
            <w:r w:rsidR="00A60570">
              <w:rPr>
                <w:b/>
                <w:szCs w:val="22"/>
              </w:rPr>
              <w:t xml:space="preserve"> </w:t>
            </w:r>
            <w:r w:rsidRPr="00E002E2">
              <w:rPr>
                <w:b/>
                <w:szCs w:val="22"/>
              </w:rPr>
              <w:t>selects Triple Aim metrics that measure the health status, access/quality of care, and the global cost of care</w:t>
            </w:r>
            <w:r w:rsidR="005D794B">
              <w:rPr>
                <w:b/>
                <w:szCs w:val="22"/>
              </w:rPr>
              <w:t xml:space="preserve"> for the LTCH target population</w:t>
            </w:r>
          </w:p>
        </w:tc>
      </w:tr>
      <w:tr w:rsidR="00B3161D" w:rsidRPr="00AE09D3" w:rsidTr="00B3161D">
        <w:trPr>
          <w:trHeight w:val="217"/>
          <w:tblHeader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161D" w:rsidRPr="00E002E2" w:rsidRDefault="00B3161D" w:rsidP="00B3161D">
            <w:pPr>
              <w:rPr>
                <w:b/>
                <w:szCs w:val="22"/>
              </w:rPr>
            </w:pPr>
            <w:r w:rsidRPr="00E002E2">
              <w:rPr>
                <w:b/>
                <w:szCs w:val="22"/>
              </w:rPr>
              <w:t>Objectives:</w:t>
            </w:r>
          </w:p>
        </w:tc>
        <w:tc>
          <w:tcPr>
            <w:tcW w:w="1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1D" w:rsidRPr="00B3161D" w:rsidRDefault="00B3161D" w:rsidP="00B3161D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1800"/>
              </w:tabs>
              <w:rPr>
                <w:b/>
                <w:szCs w:val="22"/>
              </w:rPr>
            </w:pPr>
            <w:r w:rsidRPr="00B3161D">
              <w:rPr>
                <w:b/>
                <w:szCs w:val="22"/>
              </w:rPr>
              <w:t>Develop a</w:t>
            </w:r>
            <w:r w:rsidR="00A60570">
              <w:rPr>
                <w:b/>
                <w:szCs w:val="22"/>
              </w:rPr>
              <w:t>n</w:t>
            </w:r>
            <w:r w:rsidRPr="00B3161D">
              <w:rPr>
                <w:b/>
                <w:szCs w:val="22"/>
              </w:rPr>
              <w:t xml:space="preserve"> RCA report that includes Triple Aim metrics</w:t>
            </w:r>
            <w:r w:rsidR="00A60570">
              <w:rPr>
                <w:b/>
                <w:szCs w:val="22"/>
              </w:rPr>
              <w:t>.</w:t>
            </w:r>
          </w:p>
          <w:p w:rsidR="00B3161D" w:rsidRPr="00E002E2" w:rsidRDefault="00B3161D" w:rsidP="00B3161D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1800"/>
              </w:tabs>
              <w:rPr>
                <w:b/>
                <w:szCs w:val="22"/>
              </w:rPr>
            </w:pPr>
            <w:r w:rsidRPr="00E002E2">
              <w:rPr>
                <w:b/>
                <w:szCs w:val="22"/>
              </w:rPr>
              <w:t>Analyze the LAN qualitative analysis to identify Triple Aim metrics</w:t>
            </w:r>
            <w:r w:rsidR="00A60570">
              <w:rPr>
                <w:b/>
                <w:szCs w:val="22"/>
              </w:rPr>
              <w:t>.</w:t>
            </w:r>
          </w:p>
          <w:p w:rsidR="00B3161D" w:rsidRPr="00B3161D" w:rsidRDefault="00B3161D" w:rsidP="00135084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1800"/>
              </w:tabs>
              <w:rPr>
                <w:b/>
                <w:szCs w:val="22"/>
              </w:rPr>
            </w:pPr>
            <w:r w:rsidRPr="00B3161D">
              <w:rPr>
                <w:b/>
                <w:szCs w:val="22"/>
              </w:rPr>
              <w:t>Develop a consensus on key Triple Aim metrics for the Action phase</w:t>
            </w:r>
            <w:r w:rsidR="00A60570">
              <w:rPr>
                <w:b/>
                <w:szCs w:val="22"/>
              </w:rPr>
              <w:t>.</w:t>
            </w:r>
          </w:p>
        </w:tc>
      </w:tr>
      <w:tr w:rsidR="00BF3CB1" w:rsidTr="00126922">
        <w:trPr>
          <w:tblHeader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CB1" w:rsidRDefault="00BF3CB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Action Steps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CB1" w:rsidRDefault="00BF3CB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CB1" w:rsidRDefault="00BF3CB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Outcome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CB1" w:rsidRPr="00DB02AC" w:rsidRDefault="00BF3CB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 Metrics</w:t>
            </w:r>
          </w:p>
          <w:p w:rsidR="00BF3CB1" w:rsidRDefault="00BF3CB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Target </w:t>
            </w:r>
            <w:r w:rsidRPr="00D417F6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CB1" w:rsidRDefault="00BF3CB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Person/Area Responsible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CB1" w:rsidRPr="00431FE0" w:rsidRDefault="00BF3CB1" w:rsidP="00126922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31FE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9D6A33" w:rsidTr="00DB3604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35709B" w:rsidRDefault="009D6A33" w:rsidP="00A60570">
            <w:pPr>
              <w:rPr>
                <w:rFonts w:ascii="Arial" w:hAnsi="Arial" w:cs="Arial"/>
                <w:sz w:val="20"/>
                <w:szCs w:val="20"/>
              </w:rPr>
            </w:pPr>
            <w:r w:rsidRPr="00D82EB1">
              <w:rPr>
                <w:rFonts w:ascii="Arial" w:hAnsi="Arial" w:cs="Arial"/>
                <w:sz w:val="20"/>
                <w:szCs w:val="20"/>
              </w:rPr>
              <w:t>2.1</w:t>
            </w:r>
            <w:r>
              <w:rPr>
                <w:rFonts w:ascii="Arial" w:hAnsi="Arial" w:cs="Arial"/>
                <w:sz w:val="20"/>
                <w:szCs w:val="20"/>
              </w:rPr>
              <w:t xml:space="preserve"> Obtain verbal and written input from LTCH LT on Initial </w:t>
            </w:r>
            <w:r w:rsidR="00A60570">
              <w:rPr>
                <w:rFonts w:ascii="Arial" w:hAnsi="Arial" w:cs="Arial"/>
                <w:sz w:val="20"/>
                <w:szCs w:val="20"/>
              </w:rPr>
              <w:t>RCA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C33B06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7,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Prioritized list of additional analysis to explain the low LTCH utilization including </w:t>
            </w:r>
          </w:p>
          <w:p w:rsidR="009D6A33" w:rsidRDefault="009D6A33" w:rsidP="009935AE">
            <w:pPr>
              <w:numPr>
                <w:ilvl w:val="0"/>
                <w:numId w:val="14"/>
              </w:numPr>
              <w:ind w:left="198" w:hanging="198"/>
              <w:rPr>
                <w:rFonts w:ascii="Arial" w:hAnsi="Arial" w:cs="Arial"/>
                <w:sz w:val="20"/>
                <w:szCs w:val="20"/>
              </w:rPr>
            </w:pPr>
            <w:r w:rsidRPr="006A1BE0">
              <w:rPr>
                <w:rFonts w:ascii="Arial" w:hAnsi="Arial" w:cs="Arial"/>
                <w:b/>
                <w:i/>
                <w:sz w:val="20"/>
                <w:szCs w:val="20"/>
              </w:rPr>
              <w:t>Population Health</w:t>
            </w:r>
            <w:r>
              <w:rPr>
                <w:rFonts w:ascii="Arial" w:hAnsi="Arial" w:cs="Arial"/>
                <w:sz w:val="20"/>
                <w:szCs w:val="20"/>
              </w:rPr>
              <w:t>: e.</w:t>
            </w:r>
            <w:r w:rsidRPr="006A1BE0">
              <w:rPr>
                <w:rFonts w:ascii="Arial" w:hAnsi="Arial" w:cs="Arial"/>
                <w:sz w:val="20"/>
                <w:szCs w:val="20"/>
              </w:rPr>
              <w:t>g.</w:t>
            </w:r>
            <w:r w:rsidR="00A60570">
              <w:rPr>
                <w:rFonts w:ascii="Arial" w:hAnsi="Arial" w:cs="Arial"/>
                <w:sz w:val="20"/>
                <w:szCs w:val="20"/>
              </w:rPr>
              <w:t>,</w:t>
            </w:r>
            <w:r w:rsidRPr="006A1BE0">
              <w:rPr>
                <w:rFonts w:ascii="Arial" w:hAnsi="Arial" w:cs="Arial"/>
                <w:sz w:val="20"/>
                <w:szCs w:val="20"/>
              </w:rPr>
              <w:t xml:space="preserve"> Regression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analysis of demographic LTCH predictors</w:t>
            </w:r>
          </w:p>
          <w:p w:rsidR="009D6A33" w:rsidRDefault="009D6A33" w:rsidP="009935AE">
            <w:pPr>
              <w:numPr>
                <w:ilvl w:val="0"/>
                <w:numId w:val="14"/>
              </w:numPr>
              <w:ind w:left="198" w:hanging="198"/>
              <w:rPr>
                <w:rFonts w:ascii="Arial" w:hAnsi="Arial" w:cs="Arial"/>
                <w:sz w:val="20"/>
                <w:szCs w:val="20"/>
              </w:rPr>
            </w:pPr>
            <w:r w:rsidRPr="006A1BE0">
              <w:rPr>
                <w:rFonts w:ascii="Arial" w:hAnsi="Arial" w:cs="Arial"/>
                <w:b/>
                <w:i/>
                <w:sz w:val="20"/>
                <w:szCs w:val="20"/>
              </w:rPr>
              <w:t>Access/Quality</w:t>
            </w:r>
            <w:r>
              <w:rPr>
                <w:rFonts w:ascii="Arial" w:hAnsi="Arial" w:cs="Arial"/>
                <w:sz w:val="20"/>
                <w:szCs w:val="20"/>
              </w:rPr>
              <w:t>: e.g.</w:t>
            </w:r>
            <w:r w:rsidR="00A605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Patient outcome measures for LTCH diagnoses</w:t>
            </w:r>
          </w:p>
          <w:p w:rsidR="009D6A33" w:rsidRPr="006A1BE0" w:rsidRDefault="009D6A33" w:rsidP="00A60570">
            <w:pPr>
              <w:numPr>
                <w:ilvl w:val="0"/>
                <w:numId w:val="14"/>
              </w:numPr>
              <w:ind w:left="198" w:hanging="1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Costs</w:t>
            </w:r>
            <w:r>
              <w:rPr>
                <w:rFonts w:ascii="Arial" w:hAnsi="Arial" w:cs="Arial"/>
                <w:sz w:val="20"/>
                <w:szCs w:val="20"/>
              </w:rPr>
              <w:t>:  e.g.</w:t>
            </w:r>
            <w:r w:rsidR="00A605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SNF, Hospital</w:t>
            </w:r>
            <w:r w:rsidR="00A605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570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Hospice, expenditures in California and other study communities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Second RCA</w:t>
            </w:r>
          </w:p>
          <w:p w:rsidR="009D6A33" w:rsidRPr="009D0ED1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February 2013</w:t>
            </w:r>
          </w:p>
          <w:p w:rsidR="009D6A3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of 12/7/12: </w:t>
            </w:r>
            <w:r>
              <w:rPr>
                <w:rFonts w:ascii="Arial" w:hAnsi="Arial" w:cs="Arial"/>
                <w:sz w:val="20"/>
                <w:szCs w:val="20"/>
              </w:rPr>
              <w:t xml:space="preserve">Vigorous discussion of Initial RCA at 11/16/12 LT </w:t>
            </w:r>
            <w:r w:rsidR="00A60570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ebinar and follow-up e</w:t>
            </w:r>
            <w:r w:rsidR="00A6057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discussion; </w:t>
            </w:r>
          </w:p>
          <w:p w:rsidR="009D6A33" w:rsidRDefault="009D6A33" w:rsidP="00357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of 2</w:t>
            </w:r>
            <w:r w:rsidRPr="00A60570"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RCA at </w:t>
            </w:r>
            <w:r w:rsidR="0035798A">
              <w:rPr>
                <w:rFonts w:ascii="Arial" w:hAnsi="Arial" w:cs="Arial"/>
                <w:sz w:val="20"/>
                <w:szCs w:val="20"/>
              </w:rPr>
              <w:t>December 7, 2012,</w:t>
            </w:r>
            <w:r>
              <w:rPr>
                <w:rFonts w:ascii="Arial" w:hAnsi="Arial" w:cs="Arial"/>
                <w:sz w:val="20"/>
                <w:szCs w:val="20"/>
              </w:rPr>
              <w:t xml:space="preserve"> LT meeting focused on limitations of data to fully understand causes of low LTCH utilization </w:t>
            </w:r>
            <w:r w:rsidR="0035798A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importance of adding provider, consumer</w:t>
            </w:r>
            <w:r w:rsidR="0035798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patient voice to analysis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72CE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Silvey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6C6FF5" w:rsidRDefault="009D6A33" w:rsidP="00357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 participated in t</w:t>
            </w:r>
            <w:r w:rsidR="008C73D4">
              <w:rPr>
                <w:rFonts w:ascii="Arial" w:hAnsi="Arial" w:cs="Arial"/>
                <w:sz w:val="20"/>
                <w:szCs w:val="20"/>
              </w:rPr>
              <w:t>he IHI Triple Aim Prototyping In</w:t>
            </w:r>
            <w:r>
              <w:rPr>
                <w:rFonts w:ascii="Arial" w:hAnsi="Arial" w:cs="Arial"/>
                <w:sz w:val="20"/>
                <w:szCs w:val="20"/>
              </w:rPr>
              <w:t>it</w:t>
            </w:r>
            <w:r w:rsidR="008C73D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ative and became an IHI Triple Aim Improvement Community in Fall 2012. One of the reasons for becoming an Improvement Community is to engage a broader coalition of healthcare providers, community organizations, and consumers in improving health in Santa Cruz County</w:t>
            </w:r>
          </w:p>
        </w:tc>
      </w:tr>
      <w:tr w:rsidR="009D6A33" w:rsidTr="008F074A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A01B5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82EB1">
              <w:rPr>
                <w:rFonts w:ascii="Arial" w:hAnsi="Arial" w:cs="Arial"/>
                <w:sz w:val="20"/>
                <w:szCs w:val="20"/>
              </w:rPr>
              <w:t>2.2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B53">
              <w:rPr>
                <w:rFonts w:ascii="Arial" w:hAnsi="Arial" w:cs="Arial"/>
                <w:sz w:val="20"/>
                <w:szCs w:val="20"/>
              </w:rPr>
              <w:t xml:space="preserve">Inform </w:t>
            </w:r>
            <w:r>
              <w:rPr>
                <w:rFonts w:ascii="Arial" w:hAnsi="Arial" w:cs="Arial"/>
                <w:sz w:val="20"/>
                <w:szCs w:val="20"/>
              </w:rPr>
              <w:t>LTCH LT</w:t>
            </w:r>
            <w:r w:rsidR="003579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qualitative findings from LAN meeting.</w:t>
            </w:r>
          </w:p>
          <w:p w:rsidR="009D6A33" w:rsidRDefault="009D6A33" w:rsidP="009935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A01B5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A01B53">
              <w:rPr>
                <w:rFonts w:ascii="Arial" w:hAnsi="Arial" w:cs="Arial"/>
                <w:sz w:val="20"/>
                <w:szCs w:val="20"/>
              </w:rPr>
              <w:t>February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B1112F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B1112F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>
              <w:rPr>
                <w:rFonts w:ascii="Arial" w:hAnsi="Arial" w:cs="Arial"/>
                <w:sz w:val="20"/>
                <w:szCs w:val="20"/>
              </w:rPr>
              <w:t xml:space="preserve">additional items to test in RCA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Final RCA adopted by LT</w:t>
            </w:r>
          </w:p>
          <w:p w:rsidR="009D6A33" w:rsidRPr="009D0ED1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March 2013</w:t>
            </w:r>
          </w:p>
          <w:p w:rsidR="009D6A33" w:rsidRDefault="009D6A33" w:rsidP="009935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of:  </w:t>
            </w:r>
            <w:r w:rsidRPr="00DB02AC">
              <w:rPr>
                <w:rFonts w:ascii="Arial" w:hAnsi="Arial" w:cs="Arial"/>
                <w:i/>
                <w:sz w:val="20"/>
                <w:szCs w:val="20"/>
              </w:rPr>
              <w:t>Not Begun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B1112F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72CE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Silvey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9935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A33" w:rsidTr="008F074A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A01B5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82EB1">
              <w:rPr>
                <w:rFonts w:ascii="Arial" w:hAnsi="Arial" w:cs="Arial"/>
                <w:sz w:val="20"/>
                <w:szCs w:val="20"/>
              </w:rPr>
              <w:t>2.3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 LTCH utilization data comparable to Dartmouth Atlas data from other data sources.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A01B5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Addendum to Medicare FFS RCA comparing utilization for patients with other sources of payment e.g.</w:t>
            </w:r>
            <w:r w:rsidR="00E723C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Alliance/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D6A33" w:rsidRPr="00ED6910" w:rsidRDefault="009D6A33" w:rsidP="00E72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SNFs</w:t>
            </w:r>
            <w:r w:rsidR="00E723C1">
              <w:rPr>
                <w:rFonts w:ascii="Arial" w:hAnsi="Arial" w:cs="Arial"/>
                <w:sz w:val="20"/>
                <w:szCs w:val="20"/>
              </w:rPr>
              <w:t>, and</w:t>
            </w:r>
            <w:r>
              <w:rPr>
                <w:rFonts w:ascii="Arial" w:hAnsi="Arial" w:cs="Arial"/>
                <w:sz w:val="20"/>
                <w:szCs w:val="20"/>
              </w:rPr>
              <w:t xml:space="preserve"> LTCHs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Final RCA adopted by LT with data addendum</w:t>
            </w:r>
          </w:p>
          <w:p w:rsidR="009D6A33" w:rsidRPr="009D0ED1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March 2013</w:t>
            </w:r>
          </w:p>
          <w:p w:rsidR="009D6A33" w:rsidRDefault="009D6A33" w:rsidP="009935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 as of:</w:t>
            </w:r>
            <w:r w:rsidR="00507C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02AC">
              <w:rPr>
                <w:rFonts w:ascii="Arial" w:hAnsi="Arial" w:cs="Arial"/>
                <w:i/>
                <w:sz w:val="20"/>
                <w:szCs w:val="20"/>
              </w:rPr>
              <w:t>Not Begun</w:t>
            </w:r>
            <w:r w:rsidR="00507C68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9D6A33" w:rsidRDefault="009D6A33" w:rsidP="009935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D6A33" w:rsidRDefault="009D6A33" w:rsidP="009935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D6A33" w:rsidRPr="00D417F6" w:rsidRDefault="009D6A33" w:rsidP="009935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Littman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664EA4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664EA4">
              <w:rPr>
                <w:rFonts w:ascii="Arial" w:hAnsi="Arial" w:cs="Arial"/>
                <w:sz w:val="20"/>
                <w:szCs w:val="20"/>
              </w:rPr>
              <w:t>Responsibility of LT members to collect data from the health plan and/or facility they</w:t>
            </w:r>
            <w:r w:rsidR="00507C68">
              <w:rPr>
                <w:rFonts w:ascii="Arial" w:hAnsi="Arial" w:cs="Arial"/>
                <w:sz w:val="20"/>
                <w:szCs w:val="20"/>
              </w:rPr>
              <w:t xml:space="preserve"> represent</w:t>
            </w:r>
          </w:p>
        </w:tc>
      </w:tr>
      <w:tr w:rsidR="009D6A33" w:rsidTr="008F074A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B1112F" w:rsidRDefault="009D6A33" w:rsidP="00C81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2.4 Agree on Triple Aim metrics to guide action planning and implementation work of LTCH</w:t>
            </w:r>
            <w:r w:rsidR="00C8175E">
              <w:rPr>
                <w:rFonts w:ascii="Arial" w:hAnsi="Arial" w:cs="Arial"/>
                <w:sz w:val="20"/>
                <w:szCs w:val="20"/>
              </w:rPr>
              <w:t xml:space="preserve"> LT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B1112F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B1112F">
              <w:rPr>
                <w:rFonts w:ascii="Arial" w:hAnsi="Arial" w:cs="Arial"/>
                <w:sz w:val="20"/>
                <w:szCs w:val="20"/>
              </w:rPr>
              <w:t>March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130F32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of Triple Aim metrics for LTCH Study is added to HIP Global and project-specific measures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 of Triple Aim measures and methodology is endorsed by LT</w:t>
            </w:r>
          </w:p>
          <w:p w:rsidR="009D6A33" w:rsidRPr="009D0ED1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March 2013</w:t>
            </w:r>
          </w:p>
          <w:p w:rsidR="009D6A33" w:rsidRDefault="009D6A33" w:rsidP="009935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of 12/7/12:  </w:t>
            </w:r>
            <w:r w:rsidRPr="00573F15">
              <w:rPr>
                <w:rFonts w:ascii="Arial" w:hAnsi="Arial" w:cs="Arial"/>
                <w:sz w:val="20"/>
                <w:szCs w:val="20"/>
              </w:rPr>
              <w:t>Introducing TA framework to LT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130F32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130F32">
              <w:rPr>
                <w:rFonts w:ascii="Arial" w:hAnsi="Arial" w:cs="Arial"/>
                <w:sz w:val="20"/>
                <w:szCs w:val="20"/>
              </w:rPr>
              <w:t>E. Littman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516504">
              <w:rPr>
                <w:rFonts w:ascii="Arial" w:hAnsi="Arial" w:cs="Arial"/>
                <w:sz w:val="20"/>
                <w:szCs w:val="20"/>
              </w:rPr>
              <w:t xml:space="preserve">Project-specific </w:t>
            </w: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516504">
              <w:rPr>
                <w:rFonts w:ascii="Arial" w:hAnsi="Arial" w:cs="Arial"/>
                <w:sz w:val="20"/>
                <w:szCs w:val="20"/>
              </w:rPr>
              <w:t>measures will be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developed depending on LT decision on initial improvement project.</w:t>
            </w:r>
          </w:p>
          <w:p w:rsidR="009D6A33" w:rsidRPr="00E11E60" w:rsidRDefault="009D6A33" w:rsidP="009935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E60">
              <w:rPr>
                <w:rFonts w:ascii="Arial" w:hAnsi="Arial" w:cs="Arial"/>
                <w:i/>
                <w:sz w:val="20"/>
                <w:szCs w:val="20"/>
              </w:rPr>
              <w:t>For example:</w:t>
            </w:r>
          </w:p>
          <w:p w:rsidR="009D6A33" w:rsidRDefault="009D6A33" w:rsidP="009935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E60">
              <w:rPr>
                <w:rFonts w:ascii="Arial" w:hAnsi="Arial" w:cs="Arial"/>
                <w:i/>
                <w:sz w:val="20"/>
                <w:szCs w:val="20"/>
              </w:rPr>
              <w:t>Improving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provider/ patient education re: </w:t>
            </w:r>
            <w:r w:rsidRPr="00E11E60">
              <w:rPr>
                <w:rFonts w:ascii="Arial" w:hAnsi="Arial" w:cs="Arial"/>
                <w:i/>
                <w:sz w:val="20"/>
                <w:szCs w:val="20"/>
              </w:rPr>
              <w:t>LTCH services</w:t>
            </w:r>
          </w:p>
          <w:p w:rsidR="009D6A33" w:rsidRPr="00E11E60" w:rsidRDefault="009D6A33" w:rsidP="009935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Target Population:</w:t>
            </w:r>
            <w:r w:rsidRPr="00C8175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LTCH diagnoses in ICU HRR hospitals</w:t>
            </w:r>
          </w:p>
          <w:p w:rsidR="009D6A33" w:rsidRDefault="009D6A33" w:rsidP="009935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E60">
              <w:rPr>
                <w:rFonts w:ascii="Arial" w:hAnsi="Arial" w:cs="Arial"/>
                <w:i/>
                <w:sz w:val="20"/>
                <w:szCs w:val="20"/>
                <w:u w:val="single"/>
              </w:rPr>
              <w:t>Population Health</w:t>
            </w:r>
            <w:r>
              <w:rPr>
                <w:rFonts w:ascii="Arial" w:hAnsi="Arial" w:cs="Arial"/>
                <w:i/>
                <w:sz w:val="20"/>
                <w:szCs w:val="20"/>
              </w:rPr>
              <w:t>: LOS in ICU</w:t>
            </w:r>
          </w:p>
          <w:p w:rsidR="009D6A33" w:rsidRDefault="009D6A33" w:rsidP="009935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E60">
              <w:rPr>
                <w:rFonts w:ascii="Arial" w:hAnsi="Arial" w:cs="Arial"/>
                <w:i/>
                <w:sz w:val="20"/>
                <w:szCs w:val="20"/>
                <w:u w:val="single"/>
              </w:rPr>
              <w:t>Patient Experience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9D6A33" w:rsidRDefault="009D6A33" w:rsidP="009935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Survey of discharge satisfaction survey</w:t>
            </w:r>
          </w:p>
          <w:p w:rsidR="009D6A33" w:rsidRDefault="009D6A33" w:rsidP="009935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E60">
              <w:rPr>
                <w:rFonts w:ascii="Arial" w:hAnsi="Arial" w:cs="Arial"/>
                <w:i/>
                <w:sz w:val="20"/>
                <w:szCs w:val="20"/>
                <w:u w:val="single"/>
              </w:rPr>
              <w:t>Cost</w:t>
            </w:r>
            <w:r>
              <w:rPr>
                <w:rFonts w:ascii="Arial" w:hAnsi="Arial" w:cs="Arial"/>
                <w:i/>
                <w:sz w:val="20"/>
                <w:szCs w:val="20"/>
              </w:rPr>
              <w:t>: Hospital costs</w:t>
            </w:r>
          </w:p>
          <w:p w:rsidR="009D6A33" w:rsidRPr="00E11E60" w:rsidRDefault="009D6A33" w:rsidP="009935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Data collected by hospitals</w:t>
            </w:r>
          </w:p>
        </w:tc>
      </w:tr>
    </w:tbl>
    <w:p w:rsidR="00E56682" w:rsidRDefault="00E56682">
      <w:r>
        <w:br w:type="page"/>
      </w:r>
      <w:bookmarkStart w:id="0" w:name="_GoBack"/>
      <w:bookmarkEnd w:id="0"/>
    </w:p>
    <w:tbl>
      <w:tblPr>
        <w:tblpPr w:leftFromText="180" w:rightFromText="180" w:vertAnchor="text" w:horzAnchor="margin" w:tblpY="14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  <w:gridCol w:w="1530"/>
        <w:gridCol w:w="2700"/>
        <w:gridCol w:w="2430"/>
        <w:gridCol w:w="1440"/>
        <w:gridCol w:w="2970"/>
      </w:tblGrid>
      <w:tr w:rsidR="00E56682" w:rsidRPr="00AE09D3" w:rsidTr="00973313">
        <w:trPr>
          <w:trHeight w:val="182"/>
          <w:tblHeader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682" w:rsidRPr="00AE09D3" w:rsidRDefault="00E56682" w:rsidP="00973313">
            <w:pPr>
              <w:rPr>
                <w:color w:val="FFFFFF" w:themeColor="background1"/>
              </w:rPr>
            </w:pPr>
            <w:r w:rsidRPr="00E56682">
              <w:rPr>
                <w:b/>
                <w:szCs w:val="22"/>
              </w:rPr>
              <w:lastRenderedPageBreak/>
              <w:t xml:space="preserve">Goal 3:  </w:t>
            </w:r>
          </w:p>
        </w:tc>
        <w:tc>
          <w:tcPr>
            <w:tcW w:w="126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682" w:rsidRPr="00AE09D3" w:rsidRDefault="00E56682" w:rsidP="00FB4F1D">
            <w:pPr>
              <w:rPr>
                <w:color w:val="FFFFFF" w:themeColor="background1"/>
              </w:rPr>
            </w:pPr>
            <w:r w:rsidRPr="00E56682">
              <w:rPr>
                <w:b/>
                <w:szCs w:val="22"/>
              </w:rPr>
              <w:t>The Santa Cruz LTCH LT</w:t>
            </w:r>
            <w:r w:rsidR="00FB4F1D">
              <w:rPr>
                <w:b/>
                <w:szCs w:val="22"/>
              </w:rPr>
              <w:t xml:space="preserve"> </w:t>
            </w:r>
            <w:r w:rsidRPr="00E56682">
              <w:rPr>
                <w:b/>
                <w:szCs w:val="22"/>
              </w:rPr>
              <w:t xml:space="preserve">will plan </w:t>
            </w:r>
            <w:r>
              <w:rPr>
                <w:b/>
                <w:szCs w:val="22"/>
              </w:rPr>
              <w:t>and</w:t>
            </w:r>
            <w:r w:rsidRPr="00E56682">
              <w:rPr>
                <w:b/>
                <w:szCs w:val="22"/>
              </w:rPr>
              <w:t xml:space="preserve"> implement a LAN</w:t>
            </w:r>
            <w:r>
              <w:rPr>
                <w:b/>
                <w:szCs w:val="22"/>
              </w:rPr>
              <w:t xml:space="preserve"> </w:t>
            </w:r>
            <w:r w:rsidRPr="00E56682">
              <w:rPr>
                <w:b/>
                <w:szCs w:val="22"/>
              </w:rPr>
              <w:t>representing a diversity of provider, consumer</w:t>
            </w:r>
            <w:r w:rsidR="00FB4F1D">
              <w:rPr>
                <w:b/>
                <w:szCs w:val="22"/>
              </w:rPr>
              <w:t>,</w:t>
            </w:r>
            <w:r w:rsidRPr="00E56682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and</w:t>
            </w:r>
            <w:r w:rsidRPr="00E56682">
              <w:rPr>
                <w:b/>
                <w:szCs w:val="22"/>
              </w:rPr>
              <w:t xml:space="preserve"> payer perspectives on utilization of </w:t>
            </w:r>
            <w:r w:rsidR="00FB4F1D">
              <w:rPr>
                <w:b/>
                <w:szCs w:val="22"/>
              </w:rPr>
              <w:t>LTCH</w:t>
            </w:r>
            <w:r w:rsidRPr="00E56682">
              <w:rPr>
                <w:b/>
                <w:szCs w:val="22"/>
              </w:rPr>
              <w:t xml:space="preserve"> services</w:t>
            </w:r>
          </w:p>
        </w:tc>
      </w:tr>
      <w:tr w:rsidR="00E56682" w:rsidRPr="00AE09D3" w:rsidTr="00973313">
        <w:trPr>
          <w:trHeight w:val="181"/>
          <w:tblHeader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682" w:rsidRPr="00AE09D3" w:rsidRDefault="00E56682" w:rsidP="00973313">
            <w:pPr>
              <w:rPr>
                <w:color w:val="FFFFFF" w:themeColor="background1"/>
              </w:rPr>
            </w:pPr>
            <w:r w:rsidRPr="00E56682">
              <w:rPr>
                <w:b/>
                <w:szCs w:val="22"/>
              </w:rPr>
              <w:t>Objectives:</w:t>
            </w:r>
          </w:p>
        </w:tc>
        <w:tc>
          <w:tcPr>
            <w:tcW w:w="12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682" w:rsidRPr="00E56682" w:rsidRDefault="00E56682" w:rsidP="00E56682">
            <w:pPr>
              <w:pStyle w:val="ListParagraph"/>
              <w:numPr>
                <w:ilvl w:val="0"/>
                <w:numId w:val="20"/>
              </w:numPr>
              <w:rPr>
                <w:b/>
                <w:szCs w:val="22"/>
              </w:rPr>
            </w:pPr>
            <w:r w:rsidRPr="00E56682">
              <w:rPr>
                <w:b/>
                <w:szCs w:val="22"/>
              </w:rPr>
              <w:t xml:space="preserve">Recruit a diverse group of community participants for the </w:t>
            </w:r>
            <w:r>
              <w:rPr>
                <w:b/>
                <w:szCs w:val="22"/>
              </w:rPr>
              <w:t>LAN</w:t>
            </w:r>
            <w:r w:rsidR="00FB4F1D">
              <w:rPr>
                <w:b/>
                <w:szCs w:val="22"/>
              </w:rPr>
              <w:t>.</w:t>
            </w:r>
            <w:r w:rsidRPr="00E56682">
              <w:rPr>
                <w:b/>
                <w:szCs w:val="22"/>
              </w:rPr>
              <w:t xml:space="preserve"> </w:t>
            </w:r>
          </w:p>
          <w:p w:rsidR="00E56682" w:rsidRDefault="00E56682" w:rsidP="00E56682">
            <w:pPr>
              <w:pStyle w:val="ListParagraph"/>
              <w:numPr>
                <w:ilvl w:val="0"/>
                <w:numId w:val="20"/>
              </w:numPr>
              <w:rPr>
                <w:b/>
                <w:szCs w:val="22"/>
              </w:rPr>
            </w:pPr>
            <w:r w:rsidRPr="00E56682">
              <w:rPr>
                <w:b/>
                <w:szCs w:val="22"/>
              </w:rPr>
              <w:t>Design the first LAN meeting to obtain robust qualitative data from diverse perspectives on LTCH utilization</w:t>
            </w:r>
            <w:r w:rsidR="00FB4F1D">
              <w:rPr>
                <w:b/>
                <w:szCs w:val="22"/>
              </w:rPr>
              <w:t>.</w:t>
            </w:r>
          </w:p>
          <w:p w:rsidR="00E56682" w:rsidRPr="00E56682" w:rsidRDefault="00E56682" w:rsidP="00E56682">
            <w:pPr>
              <w:pStyle w:val="ListParagraph"/>
              <w:numPr>
                <w:ilvl w:val="0"/>
                <w:numId w:val="20"/>
              </w:numPr>
              <w:rPr>
                <w:b/>
                <w:szCs w:val="22"/>
              </w:rPr>
            </w:pPr>
            <w:r w:rsidRPr="00E56682">
              <w:rPr>
                <w:b/>
                <w:szCs w:val="22"/>
              </w:rPr>
              <w:t>Conduct the first LAN meeting</w:t>
            </w:r>
            <w:r w:rsidR="00FB4F1D">
              <w:rPr>
                <w:b/>
                <w:szCs w:val="22"/>
              </w:rPr>
              <w:t>.</w:t>
            </w:r>
          </w:p>
        </w:tc>
      </w:tr>
      <w:tr w:rsidR="00DB3604" w:rsidTr="00126922">
        <w:trPr>
          <w:tblHeader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604" w:rsidRDefault="00DB3604" w:rsidP="00126922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Action Steps</w:t>
            </w:r>
          </w:p>
          <w:p w:rsidR="00DB3604" w:rsidRDefault="00DB3604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604" w:rsidRDefault="00DB3604" w:rsidP="00126922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  <w:p w:rsidR="00DB3604" w:rsidRDefault="00DB3604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604" w:rsidRDefault="00DB3604" w:rsidP="00126922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Outcome</w:t>
            </w:r>
          </w:p>
          <w:p w:rsidR="00DB3604" w:rsidRDefault="00DB3604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604" w:rsidRPr="00DB02AC" w:rsidRDefault="00DB3604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 Metrics</w:t>
            </w:r>
          </w:p>
          <w:p w:rsidR="00DB3604" w:rsidRDefault="00DB3604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  <w:p w:rsidR="00DB3604" w:rsidRDefault="00DB3604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 of (date)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604" w:rsidRDefault="00DB3604" w:rsidP="00126922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Person/Area Responsible</w:t>
            </w:r>
          </w:p>
          <w:p w:rsidR="00DB3604" w:rsidRDefault="00DB3604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604" w:rsidRDefault="00DB3604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FE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  <w:p w:rsidR="00DB3604" w:rsidRPr="00431FE0" w:rsidRDefault="00DB3604" w:rsidP="00126922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741925" w:rsidTr="00DB3604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25" w:rsidRPr="00DB02AC" w:rsidRDefault="00741925" w:rsidP="00A45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 Plan 1</w:t>
            </w:r>
            <w:r w:rsidRPr="00A45E94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E94">
              <w:rPr>
                <w:rFonts w:ascii="Arial" w:hAnsi="Arial" w:cs="Arial"/>
                <w:sz w:val="20"/>
                <w:szCs w:val="20"/>
              </w:rPr>
              <w:t xml:space="preserve">LAN </w:t>
            </w:r>
            <w:r>
              <w:rPr>
                <w:rFonts w:ascii="Arial" w:hAnsi="Arial" w:cs="Arial"/>
                <w:sz w:val="20"/>
                <w:szCs w:val="20"/>
              </w:rPr>
              <w:t xml:space="preserve">meeting based on “Knowledge Café” model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25" w:rsidRPr="009C1BE8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7,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 members will develop questions to obtain robust qualitative data from diverse participants at Jan</w:t>
            </w:r>
            <w:r w:rsidR="00A45E94">
              <w:rPr>
                <w:rFonts w:ascii="Arial" w:hAnsi="Arial" w:cs="Arial"/>
                <w:sz w:val="20"/>
                <w:szCs w:val="20"/>
              </w:rPr>
              <w:t>uary</w:t>
            </w:r>
            <w:r>
              <w:rPr>
                <w:rFonts w:ascii="Arial" w:hAnsi="Arial" w:cs="Arial"/>
                <w:sz w:val="20"/>
                <w:szCs w:val="20"/>
              </w:rPr>
              <w:t xml:space="preserve"> 10, 2013</w:t>
            </w:r>
            <w:r w:rsidR="00A45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LAN</w:t>
            </w:r>
          </w:p>
          <w:p w:rsidR="00741925" w:rsidRPr="006E4911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C33B0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Participant evaluation of Jan</w:t>
            </w:r>
            <w:r w:rsidR="00A45E94">
              <w:rPr>
                <w:rFonts w:ascii="Arial" w:hAnsi="Arial" w:cs="Arial"/>
                <w:sz w:val="20"/>
                <w:szCs w:val="20"/>
              </w:rPr>
              <w:t>uary</w:t>
            </w:r>
            <w:r>
              <w:rPr>
                <w:rFonts w:ascii="Arial" w:hAnsi="Arial" w:cs="Arial"/>
                <w:sz w:val="20"/>
                <w:szCs w:val="20"/>
              </w:rPr>
              <w:t xml:space="preserve"> 10, 2013</w:t>
            </w:r>
            <w:r w:rsidR="00A45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LAN meeting</w:t>
            </w:r>
          </w:p>
          <w:p w:rsidR="00741925" w:rsidRDefault="00741925" w:rsidP="00993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1179E">
              <w:rPr>
                <w:rFonts w:ascii="Arial" w:hAnsi="Arial" w:cs="Arial"/>
                <w:sz w:val="20"/>
                <w:szCs w:val="20"/>
              </w:rPr>
              <w:t>0</w:t>
            </w:r>
            <w:r w:rsidR="00A45E94">
              <w:rPr>
                <w:rFonts w:ascii="Arial" w:hAnsi="Arial" w:cs="Arial"/>
                <w:sz w:val="20"/>
                <w:szCs w:val="20"/>
              </w:rPr>
              <w:t xml:space="preserve"> percent</w:t>
            </w:r>
            <w:r>
              <w:rPr>
                <w:rFonts w:ascii="Arial" w:hAnsi="Arial" w:cs="Arial"/>
                <w:sz w:val="20"/>
                <w:szCs w:val="20"/>
              </w:rPr>
              <w:t xml:space="preserve"> satisfaction</w:t>
            </w:r>
          </w:p>
          <w:p w:rsidR="00741925" w:rsidRPr="00786C20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of: </w:t>
            </w:r>
            <w:r w:rsidRPr="00DB02AC">
              <w:rPr>
                <w:rFonts w:ascii="Arial" w:hAnsi="Arial" w:cs="Arial"/>
                <w:i/>
                <w:sz w:val="20"/>
                <w:szCs w:val="20"/>
              </w:rPr>
              <w:t>Not Begun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25" w:rsidRPr="00786C20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A.Silvey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25" w:rsidRPr="00F72CE4" w:rsidRDefault="008C73D4" w:rsidP="00A45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Hayes</w:t>
            </w:r>
            <w:r w:rsidR="007419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41925">
              <w:rPr>
                <w:rFonts w:ascii="Arial" w:hAnsi="Arial" w:cs="Arial"/>
                <w:sz w:val="20"/>
                <w:szCs w:val="20"/>
              </w:rPr>
              <w:t>CFMC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41925">
              <w:rPr>
                <w:rFonts w:ascii="Arial" w:hAnsi="Arial" w:cs="Arial"/>
                <w:sz w:val="20"/>
                <w:szCs w:val="20"/>
              </w:rPr>
              <w:t xml:space="preserve"> to advise on Knowledge Café model </w:t>
            </w:r>
            <w:r w:rsidR="00A45E94">
              <w:rPr>
                <w:rFonts w:ascii="Arial" w:hAnsi="Arial" w:cs="Arial"/>
                <w:sz w:val="20"/>
                <w:szCs w:val="20"/>
              </w:rPr>
              <w:t>and</w:t>
            </w:r>
            <w:r w:rsidR="00741925">
              <w:rPr>
                <w:rFonts w:ascii="Arial" w:hAnsi="Arial" w:cs="Arial"/>
                <w:sz w:val="20"/>
                <w:szCs w:val="20"/>
              </w:rPr>
              <w:t xml:space="preserve"> questions developed by other study sites</w:t>
            </w:r>
          </w:p>
        </w:tc>
      </w:tr>
      <w:tr w:rsidR="00741925" w:rsidTr="00DB3604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35709B" w:rsidRDefault="00741925" w:rsidP="00732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Invite 150 to 200 community members to participate in LTCH LAN from a broad range of provider, consumer</w:t>
            </w:r>
            <w:r w:rsidR="00732849">
              <w:rPr>
                <w:rFonts w:ascii="Arial" w:hAnsi="Arial" w:cs="Arial"/>
                <w:sz w:val="20"/>
                <w:szCs w:val="20"/>
              </w:rPr>
              <w:t>, and</w:t>
            </w:r>
            <w:r>
              <w:rPr>
                <w:rFonts w:ascii="Arial" w:hAnsi="Arial" w:cs="Arial"/>
                <w:sz w:val="20"/>
                <w:szCs w:val="20"/>
              </w:rPr>
              <w:t xml:space="preserve"> payer groups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C33B06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14,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of LTCH LAN represent diverse groups including:</w:t>
            </w:r>
          </w:p>
          <w:p w:rsidR="00741925" w:rsidRDefault="00741925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Hospitals</w:t>
            </w:r>
          </w:p>
          <w:p w:rsidR="00741925" w:rsidRDefault="00741925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SNFs</w:t>
            </w:r>
          </w:p>
          <w:p w:rsidR="00741925" w:rsidRDefault="00741925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Health</w:t>
            </w:r>
          </w:p>
          <w:p w:rsidR="00741925" w:rsidRDefault="00741925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Hospice</w:t>
            </w:r>
          </w:p>
          <w:p w:rsidR="00741925" w:rsidRDefault="00741925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Rehabilitation</w:t>
            </w:r>
          </w:p>
          <w:p w:rsidR="00741925" w:rsidRDefault="00741925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Physician Groups</w:t>
            </w:r>
          </w:p>
          <w:p w:rsidR="00741925" w:rsidRDefault="00741925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organizations</w:t>
            </w:r>
          </w:p>
          <w:p w:rsidR="00741925" w:rsidRDefault="00741925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Plans</w:t>
            </w:r>
          </w:p>
          <w:p w:rsidR="00741925" w:rsidRDefault="00741925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/Medicare Beneficiaries</w:t>
            </w:r>
          </w:p>
          <w:p w:rsidR="00741925" w:rsidRDefault="00741925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Seniors</w:t>
            </w:r>
          </w:p>
          <w:p w:rsidR="00741925" w:rsidRDefault="00741925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Disabled</w:t>
            </w:r>
          </w:p>
          <w:p w:rsidR="00741925" w:rsidRDefault="00741925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Latino</w:t>
            </w:r>
          </w:p>
          <w:p w:rsidR="00741925" w:rsidRDefault="00741925" w:rsidP="009935A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Policy</w:t>
            </w:r>
          </w:p>
          <w:p w:rsidR="00741925" w:rsidRPr="0035709B" w:rsidRDefault="00741925" w:rsidP="009935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Number of community members who agree to participate in LAN as evidenced by participating in more than 1 LTCH Study activity</w:t>
            </w:r>
          </w:p>
          <w:p w:rsidR="00741925" w:rsidRPr="009D0ED1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75 persons participate in</w:t>
            </w:r>
            <w:r w:rsidRPr="009D0E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</w:t>
            </w:r>
            <w:r w:rsidRPr="009D0E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LTCH study</w:t>
            </w:r>
          </w:p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of 12/18/12: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328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mail invitation sent to 115 individuals representing all of specified groups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F72CE4">
              <w:rPr>
                <w:rFonts w:ascii="Arial" w:hAnsi="Arial" w:cs="Arial"/>
                <w:sz w:val="20"/>
                <w:szCs w:val="20"/>
              </w:rPr>
              <w:t>E. Littman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6C6FF5" w:rsidRDefault="008C73D4" w:rsidP="00732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addition to</w:t>
            </w:r>
            <w:r w:rsidR="00732849">
              <w:rPr>
                <w:rFonts w:ascii="Arial" w:hAnsi="Arial" w:cs="Arial"/>
                <w:sz w:val="20"/>
                <w:szCs w:val="20"/>
              </w:rPr>
              <w:t xml:space="preserve"> January 10, 2013, </w:t>
            </w:r>
            <w:r w:rsidR="00741925">
              <w:rPr>
                <w:rFonts w:ascii="Arial" w:hAnsi="Arial" w:cs="Arial"/>
                <w:sz w:val="20"/>
                <w:szCs w:val="20"/>
              </w:rPr>
              <w:t>LAN meeting, 25 healthc</w:t>
            </w:r>
            <w:r>
              <w:rPr>
                <w:rFonts w:ascii="Arial" w:hAnsi="Arial" w:cs="Arial"/>
                <w:sz w:val="20"/>
                <w:szCs w:val="20"/>
              </w:rPr>
              <w:t>are leaders will participate in</w:t>
            </w:r>
            <w:r w:rsidR="00732849">
              <w:rPr>
                <w:rFonts w:ascii="Arial" w:hAnsi="Arial" w:cs="Arial"/>
                <w:sz w:val="20"/>
                <w:szCs w:val="20"/>
              </w:rPr>
              <w:t xml:space="preserve"> January 10, 2013,</w:t>
            </w:r>
            <w:r w:rsidR="00741925">
              <w:rPr>
                <w:rFonts w:ascii="Arial" w:hAnsi="Arial" w:cs="Arial"/>
                <w:sz w:val="20"/>
                <w:szCs w:val="20"/>
              </w:rPr>
              <w:t xml:space="preserve"> HIP Council (HIPC) meeting to discuss LTCH study</w:t>
            </w:r>
          </w:p>
        </w:tc>
      </w:tr>
    </w:tbl>
    <w:p w:rsidR="00865364" w:rsidRDefault="00865364">
      <w:r>
        <w:br w:type="page"/>
      </w:r>
    </w:p>
    <w:tbl>
      <w:tblPr>
        <w:tblpPr w:leftFromText="180" w:rightFromText="180" w:vertAnchor="text" w:horzAnchor="margin" w:tblpY="14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  <w:gridCol w:w="1530"/>
        <w:gridCol w:w="2700"/>
        <w:gridCol w:w="2430"/>
        <w:gridCol w:w="1440"/>
        <w:gridCol w:w="2970"/>
      </w:tblGrid>
      <w:tr w:rsidR="00865364" w:rsidRPr="00AE09D3" w:rsidTr="00973313">
        <w:trPr>
          <w:trHeight w:val="182"/>
          <w:tblHeader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5364" w:rsidRPr="00AE09D3" w:rsidRDefault="00865364" w:rsidP="00973313">
            <w:pPr>
              <w:rPr>
                <w:color w:val="FFFFFF" w:themeColor="background1"/>
              </w:rPr>
            </w:pPr>
            <w:r w:rsidRPr="00E56682">
              <w:rPr>
                <w:b/>
                <w:szCs w:val="22"/>
              </w:rPr>
              <w:lastRenderedPageBreak/>
              <w:t xml:space="preserve">Goal 3:  </w:t>
            </w:r>
          </w:p>
        </w:tc>
        <w:tc>
          <w:tcPr>
            <w:tcW w:w="126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364" w:rsidRPr="00AE09D3" w:rsidRDefault="00865364" w:rsidP="00F97D47">
            <w:pPr>
              <w:rPr>
                <w:color w:val="FFFFFF" w:themeColor="background1"/>
              </w:rPr>
            </w:pPr>
            <w:r w:rsidRPr="00E56682">
              <w:rPr>
                <w:b/>
                <w:szCs w:val="22"/>
              </w:rPr>
              <w:t xml:space="preserve">The Santa Cruz LTCH LT will plan </w:t>
            </w:r>
            <w:r>
              <w:rPr>
                <w:b/>
                <w:szCs w:val="22"/>
              </w:rPr>
              <w:t>and</w:t>
            </w:r>
            <w:r w:rsidRPr="00E56682">
              <w:rPr>
                <w:b/>
                <w:szCs w:val="22"/>
              </w:rPr>
              <w:t xml:space="preserve"> implement a LAN</w:t>
            </w:r>
            <w:r>
              <w:rPr>
                <w:b/>
                <w:szCs w:val="22"/>
              </w:rPr>
              <w:t xml:space="preserve"> </w:t>
            </w:r>
            <w:r w:rsidRPr="00E56682">
              <w:rPr>
                <w:b/>
                <w:szCs w:val="22"/>
              </w:rPr>
              <w:t>representing a diversity of provider, consumer</w:t>
            </w:r>
            <w:r w:rsidR="00F97D47">
              <w:rPr>
                <w:b/>
                <w:szCs w:val="22"/>
              </w:rPr>
              <w:t>,</w:t>
            </w:r>
            <w:r w:rsidRPr="00E56682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and</w:t>
            </w:r>
            <w:r w:rsidRPr="00E56682">
              <w:rPr>
                <w:b/>
                <w:szCs w:val="22"/>
              </w:rPr>
              <w:t xml:space="preserve"> payer perspectives on utilization of </w:t>
            </w:r>
            <w:r w:rsidR="00F97D47">
              <w:rPr>
                <w:b/>
                <w:szCs w:val="22"/>
              </w:rPr>
              <w:t>LTCH</w:t>
            </w:r>
            <w:r w:rsidRPr="00E56682">
              <w:rPr>
                <w:b/>
                <w:szCs w:val="22"/>
              </w:rPr>
              <w:t xml:space="preserve"> services</w:t>
            </w:r>
          </w:p>
        </w:tc>
      </w:tr>
      <w:tr w:rsidR="00865364" w:rsidRPr="00AE09D3" w:rsidTr="00973313">
        <w:trPr>
          <w:trHeight w:val="181"/>
          <w:tblHeader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5364" w:rsidRPr="00AE09D3" w:rsidRDefault="00865364" w:rsidP="00973313">
            <w:pPr>
              <w:rPr>
                <w:color w:val="FFFFFF" w:themeColor="background1"/>
              </w:rPr>
            </w:pPr>
            <w:r w:rsidRPr="00E56682">
              <w:rPr>
                <w:b/>
                <w:szCs w:val="22"/>
              </w:rPr>
              <w:t>Objectives:</w:t>
            </w:r>
          </w:p>
        </w:tc>
        <w:tc>
          <w:tcPr>
            <w:tcW w:w="12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64" w:rsidRPr="00E56682" w:rsidRDefault="00865364" w:rsidP="00BD2A34">
            <w:pPr>
              <w:pStyle w:val="ListParagraph"/>
              <w:numPr>
                <w:ilvl w:val="0"/>
                <w:numId w:val="20"/>
              </w:numPr>
              <w:rPr>
                <w:b/>
                <w:szCs w:val="22"/>
              </w:rPr>
            </w:pPr>
            <w:r w:rsidRPr="00E56682">
              <w:rPr>
                <w:b/>
                <w:szCs w:val="22"/>
              </w:rPr>
              <w:t xml:space="preserve">Recruit a diverse group of community participants for the </w:t>
            </w:r>
            <w:r>
              <w:rPr>
                <w:b/>
                <w:szCs w:val="22"/>
              </w:rPr>
              <w:t>LAN</w:t>
            </w:r>
            <w:r w:rsidR="00F97D47">
              <w:rPr>
                <w:b/>
                <w:szCs w:val="22"/>
              </w:rPr>
              <w:t>.</w:t>
            </w:r>
            <w:r w:rsidRPr="00E56682">
              <w:rPr>
                <w:b/>
                <w:szCs w:val="22"/>
              </w:rPr>
              <w:t xml:space="preserve"> </w:t>
            </w:r>
          </w:p>
          <w:p w:rsidR="00865364" w:rsidRDefault="00865364" w:rsidP="00BD2A34">
            <w:pPr>
              <w:pStyle w:val="ListParagraph"/>
              <w:numPr>
                <w:ilvl w:val="0"/>
                <w:numId w:val="20"/>
              </w:numPr>
              <w:rPr>
                <w:b/>
                <w:szCs w:val="22"/>
              </w:rPr>
            </w:pPr>
            <w:r w:rsidRPr="00E56682">
              <w:rPr>
                <w:b/>
                <w:szCs w:val="22"/>
              </w:rPr>
              <w:t>Design the first LAN meeting to obtain robust qualitative data from diverse perspectives on LTCH utilization</w:t>
            </w:r>
            <w:r w:rsidR="00F97D47">
              <w:rPr>
                <w:b/>
                <w:szCs w:val="22"/>
              </w:rPr>
              <w:t>.</w:t>
            </w:r>
          </w:p>
          <w:p w:rsidR="00865364" w:rsidRPr="00E56682" w:rsidRDefault="00865364" w:rsidP="00BD2A34">
            <w:pPr>
              <w:pStyle w:val="ListParagraph"/>
              <w:numPr>
                <w:ilvl w:val="0"/>
                <w:numId w:val="20"/>
              </w:numPr>
              <w:rPr>
                <w:b/>
                <w:szCs w:val="22"/>
              </w:rPr>
            </w:pPr>
            <w:r w:rsidRPr="00E56682">
              <w:rPr>
                <w:b/>
                <w:szCs w:val="22"/>
              </w:rPr>
              <w:t>Conduct the first LAN meeting</w:t>
            </w:r>
            <w:r w:rsidR="00F97D47">
              <w:rPr>
                <w:b/>
                <w:szCs w:val="22"/>
              </w:rPr>
              <w:t>.</w:t>
            </w:r>
          </w:p>
        </w:tc>
      </w:tr>
      <w:tr w:rsidR="00865364" w:rsidTr="00BD2A34">
        <w:trPr>
          <w:tblHeader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5364" w:rsidRDefault="00865364" w:rsidP="00BD2A34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Action Steps</w:t>
            </w:r>
          </w:p>
          <w:p w:rsidR="00865364" w:rsidRDefault="00865364" w:rsidP="00BD2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5364" w:rsidRDefault="00865364" w:rsidP="00BD2A34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  <w:p w:rsidR="00865364" w:rsidRDefault="00865364" w:rsidP="00BD2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5364" w:rsidRDefault="00865364" w:rsidP="00BD2A3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Outcome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  <w:p w:rsidR="00865364" w:rsidRDefault="00865364" w:rsidP="00BD2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5364" w:rsidRPr="00DB02AC" w:rsidRDefault="00865364" w:rsidP="00BD2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 Metrics</w:t>
            </w:r>
          </w:p>
          <w:p w:rsidR="00865364" w:rsidRDefault="00865364" w:rsidP="00BD2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  <w:p w:rsidR="00865364" w:rsidRDefault="00865364" w:rsidP="00BD2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 of (date)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5364" w:rsidRDefault="00865364" w:rsidP="00BD2A34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Person/Area Responsible</w:t>
            </w:r>
          </w:p>
          <w:p w:rsidR="00865364" w:rsidRDefault="00865364" w:rsidP="00BD2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5364" w:rsidRDefault="00865364" w:rsidP="00BD2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FE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  <w:p w:rsidR="00865364" w:rsidRPr="00431FE0" w:rsidRDefault="00865364" w:rsidP="00BD2A3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741925" w:rsidTr="00DB3604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Pilot LAN meeting questions with HIP (Leadership) Council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10, 2013</w:t>
            </w:r>
            <w:r w:rsidR="007313B6">
              <w:rPr>
                <w:rFonts w:ascii="Arial" w:hAnsi="Arial" w:cs="Arial"/>
                <w:sz w:val="20"/>
                <w:szCs w:val="20"/>
              </w:rPr>
              <w:t>, from</w:t>
            </w:r>
          </w:p>
          <w:p w:rsidR="00741925" w:rsidRPr="009C1BE8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 a</w:t>
            </w:r>
            <w:r w:rsidR="008C73D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C73D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to 9:00 a</w:t>
            </w:r>
            <w:r w:rsidR="008C73D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C73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620D16" w:rsidRDefault="00741925" w:rsidP="0073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</w:t>
            </w:r>
            <w:r w:rsidR="007313B6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are leaders will understand the scope and approach of the LTCH study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Transcribed answers to LAN questions </w:t>
            </w:r>
          </w:p>
          <w:p w:rsidR="00741925" w:rsidRDefault="00741925" w:rsidP="00993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2A57">
              <w:rPr>
                <w:rFonts w:ascii="Arial" w:hAnsi="Arial" w:cs="Arial"/>
                <w:sz w:val="20"/>
                <w:szCs w:val="20"/>
              </w:rPr>
              <w:t>Answers to100</w:t>
            </w:r>
            <w:r w:rsidR="007313B6">
              <w:rPr>
                <w:rFonts w:ascii="Arial" w:hAnsi="Arial" w:cs="Arial"/>
                <w:sz w:val="20"/>
                <w:szCs w:val="20"/>
              </w:rPr>
              <w:t xml:space="preserve"> percent</w:t>
            </w:r>
            <w:r>
              <w:rPr>
                <w:rFonts w:ascii="Arial" w:hAnsi="Arial" w:cs="Arial"/>
                <w:sz w:val="20"/>
                <w:szCs w:val="20"/>
              </w:rPr>
              <w:t xml:space="preserve"> of questions</w:t>
            </w:r>
          </w:p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of 12/13/12:  </w:t>
            </w:r>
            <w:r>
              <w:rPr>
                <w:rFonts w:ascii="Arial" w:hAnsi="Arial" w:cs="Arial"/>
                <w:sz w:val="20"/>
                <w:szCs w:val="20"/>
              </w:rPr>
              <w:t xml:space="preserve">HIP Council members informed about special </w:t>
            </w:r>
            <w:r w:rsidR="007313B6">
              <w:rPr>
                <w:rFonts w:ascii="Arial" w:hAnsi="Arial" w:cs="Arial"/>
                <w:sz w:val="20"/>
                <w:szCs w:val="20"/>
              </w:rPr>
              <w:t>January 10, 2013,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</w:t>
            </w:r>
          </w:p>
          <w:p w:rsidR="00741925" w:rsidRPr="00AB730E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786C20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Silvey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F72CE4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HIPC members not invited to LAN meeting except for LT members</w:t>
            </w:r>
          </w:p>
        </w:tc>
      </w:tr>
      <w:tr w:rsidR="00741925" w:rsidTr="00DB3604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DB02AC" w:rsidRDefault="00741925" w:rsidP="00EA6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3.4 Conduct </w:t>
            </w:r>
            <w:r w:rsidR="00EA601C">
              <w:rPr>
                <w:rFonts w:ascii="Arial" w:hAnsi="Arial" w:cs="Arial"/>
                <w:sz w:val="20"/>
                <w:szCs w:val="20"/>
              </w:rPr>
              <w:t xml:space="preserve">first LAN </w:t>
            </w:r>
            <w:r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10, 2013</w:t>
            </w:r>
            <w:r w:rsidR="007313B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313B6" w:rsidRDefault="007313B6" w:rsidP="009935AE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  <w:r w:rsidR="007313B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lunch</w:t>
            </w:r>
          </w:p>
          <w:p w:rsidR="007313B6" w:rsidRDefault="007313B6" w:rsidP="009935AE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925" w:rsidRPr="009C1BE8" w:rsidRDefault="00741925" w:rsidP="0073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p</w:t>
            </w:r>
            <w:r w:rsidR="007313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313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to 4:00 p</w:t>
            </w:r>
            <w:r w:rsidR="007313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313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 meeting participants will provide robust qualitative data on reasons for low LTCH utilization and action ideas for quality improvement</w:t>
            </w:r>
          </w:p>
          <w:p w:rsidR="00741925" w:rsidRPr="006E4911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C33B0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 of community members attending LAN meeting</w:t>
            </w:r>
          </w:p>
          <w:p w:rsidR="00741925" w:rsidRDefault="00741925" w:rsidP="00993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741925" w:rsidRPr="00786C20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of: </w:t>
            </w:r>
            <w:r w:rsidRPr="00B43182">
              <w:rPr>
                <w:rFonts w:ascii="Arial" w:hAnsi="Arial" w:cs="Arial"/>
                <w:sz w:val="20"/>
                <w:szCs w:val="20"/>
              </w:rPr>
              <w:t xml:space="preserve">115 potential attendees identified by </w:t>
            </w:r>
            <w:r>
              <w:rPr>
                <w:rFonts w:ascii="Arial" w:hAnsi="Arial" w:cs="Arial"/>
                <w:sz w:val="20"/>
                <w:szCs w:val="20"/>
              </w:rPr>
              <w:t>LT members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786C20" w:rsidRDefault="00741925" w:rsidP="009935AE">
            <w:pPr>
              <w:rPr>
                <w:rFonts w:ascii="Arial" w:hAnsi="Arial" w:cs="Arial"/>
                <w:sz w:val="20"/>
                <w:szCs w:val="20"/>
              </w:rPr>
            </w:pPr>
            <w:r w:rsidRPr="00786C20">
              <w:rPr>
                <w:rFonts w:ascii="Arial" w:hAnsi="Arial" w:cs="Arial"/>
                <w:sz w:val="20"/>
                <w:szCs w:val="20"/>
              </w:rPr>
              <w:t>E. Littman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F72CE4" w:rsidRDefault="00741925" w:rsidP="0073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="007313B6">
              <w:rPr>
                <w:rFonts w:ascii="Arial" w:hAnsi="Arial" w:cs="Arial"/>
                <w:sz w:val="20"/>
                <w:szCs w:val="20"/>
              </w:rPr>
              <w:t>January 10, 2013,</w:t>
            </w:r>
            <w:r>
              <w:rPr>
                <w:rFonts w:ascii="Arial" w:hAnsi="Arial" w:cs="Arial"/>
                <w:sz w:val="20"/>
                <w:szCs w:val="20"/>
              </w:rPr>
              <w:t xml:space="preserve"> LAN meeting, LT will advise on whether need additional information from</w:t>
            </w:r>
            <w:r w:rsidR="007313B6">
              <w:rPr>
                <w:rFonts w:ascii="Arial" w:hAnsi="Arial" w:cs="Arial"/>
                <w:sz w:val="20"/>
                <w:szCs w:val="20"/>
              </w:rPr>
              <w:t xml:space="preserve"> LTCH patient/family interviews</w:t>
            </w:r>
          </w:p>
        </w:tc>
      </w:tr>
    </w:tbl>
    <w:p w:rsidR="00664EA4" w:rsidRDefault="00664EA4"/>
    <w:p w:rsidR="0092285D" w:rsidRDefault="0092285D"/>
    <w:p w:rsidR="007742D6" w:rsidRDefault="007742D6"/>
    <w:p w:rsidR="007742D6" w:rsidRDefault="007742D6"/>
    <w:p w:rsidR="007742D6" w:rsidRDefault="007742D6"/>
    <w:p w:rsidR="007742D6" w:rsidRDefault="007742D6"/>
    <w:p w:rsidR="007742D6" w:rsidRPr="00E54FC5" w:rsidRDefault="007742D6" w:rsidP="007742D6">
      <w:pPr>
        <w:rPr>
          <w:rFonts w:ascii="Arial Narrow" w:hAnsi="Arial Narrow"/>
          <w:sz w:val="16"/>
          <w:szCs w:val="16"/>
        </w:rPr>
      </w:pPr>
      <w:r w:rsidRPr="00E54FC5">
        <w:rPr>
          <w:rFonts w:ascii="Arial Narrow" w:hAnsi="Arial Narrow"/>
          <w:sz w:val="16"/>
          <w:szCs w:val="16"/>
        </w:rPr>
        <w:t>This material was prepared by Health Services Advisory Group</w:t>
      </w:r>
      <w:r>
        <w:rPr>
          <w:rFonts w:ascii="Arial Narrow" w:hAnsi="Arial Narrow"/>
          <w:sz w:val="16"/>
          <w:szCs w:val="16"/>
        </w:rPr>
        <w:t xml:space="preserve"> of California</w:t>
      </w:r>
      <w:r w:rsidRPr="00E54FC5">
        <w:rPr>
          <w:rFonts w:ascii="Arial Narrow" w:hAnsi="Arial Narrow"/>
          <w:sz w:val="16"/>
          <w:szCs w:val="16"/>
        </w:rPr>
        <w:t xml:space="preserve">, Inc., the Medicare Quality Improvement Organization for </w:t>
      </w:r>
      <w:r>
        <w:rPr>
          <w:rFonts w:ascii="Arial Narrow" w:hAnsi="Arial Narrow"/>
          <w:sz w:val="16"/>
          <w:szCs w:val="16"/>
        </w:rPr>
        <w:t>California</w:t>
      </w:r>
      <w:r w:rsidRPr="00E54FC5">
        <w:rPr>
          <w:rFonts w:ascii="Arial Narrow" w:hAnsi="Arial Narrow"/>
          <w:sz w:val="16"/>
          <w:szCs w:val="16"/>
        </w:rPr>
        <w:t xml:space="preserve">, under contract with the Centers for Medicare &amp; Medicaid Services (CMS), an agency of the U.S. Department of Health and Human Services. The contents presented do not necessarily reflect CMS policy. </w:t>
      </w:r>
      <w:proofErr w:type="gramStart"/>
      <w:r w:rsidRPr="00E54FC5">
        <w:rPr>
          <w:rFonts w:ascii="Arial Narrow" w:hAnsi="Arial Narrow"/>
          <w:sz w:val="16"/>
          <w:szCs w:val="16"/>
        </w:rPr>
        <w:t>Publication No.</w:t>
      </w:r>
      <w:proofErr w:type="gramEnd"/>
      <w:r>
        <w:rPr>
          <w:rFonts w:ascii="Arial Narrow" w:hAnsi="Arial Narrow"/>
          <w:sz w:val="16"/>
          <w:szCs w:val="16"/>
        </w:rPr>
        <w:t xml:space="preserve"> CA-10SOW-S.SC-122112-01</w:t>
      </w:r>
      <w:r w:rsidRPr="00E54FC5">
        <w:rPr>
          <w:rFonts w:ascii="Arial Narrow" w:hAnsi="Arial Narrow"/>
          <w:sz w:val="16"/>
          <w:szCs w:val="16"/>
        </w:rPr>
        <w:t xml:space="preserve"> </w:t>
      </w:r>
    </w:p>
    <w:p w:rsidR="00886DF4" w:rsidRDefault="00886DF4" w:rsidP="00732FCC"/>
    <w:sectPr w:rsidR="00886DF4" w:rsidSect="00335851"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 w:code="1"/>
      <w:pgMar w:top="816" w:right="1008" w:bottom="1440" w:left="1008" w:header="18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33" w:rsidRDefault="00422833" w:rsidP="00A32AF0">
      <w:r>
        <w:separator/>
      </w:r>
    </w:p>
  </w:endnote>
  <w:endnote w:type="continuationSeparator" w:id="0">
    <w:p w:rsidR="00422833" w:rsidRDefault="00422833" w:rsidP="00A3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B6" w:rsidRDefault="009E76B6" w:rsidP="00B132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6B6" w:rsidRDefault="009E76B6" w:rsidP="00B132F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B6" w:rsidRPr="008713FE" w:rsidRDefault="009E76B6" w:rsidP="00B132F8">
    <w:pPr>
      <w:pStyle w:val="Footer"/>
      <w:tabs>
        <w:tab w:val="right" w:pos="12780"/>
      </w:tabs>
      <w:ind w:right="360"/>
      <w:rPr>
        <w:rFonts w:ascii="Calibri" w:hAnsi="Calibri"/>
      </w:rPr>
    </w:pPr>
    <w:r>
      <w:rPr>
        <w:rFonts w:ascii="Calibri" w:hAnsi="Calibri"/>
      </w:rPr>
      <w:t>SIP-CA-01 Using Data to Drive Dramatic Improvement in Santa Cruz            Deliverable 3.4: Community Plan of Work and Metrics</w:t>
    </w:r>
    <w:r w:rsidRPr="008713FE">
      <w:rPr>
        <w:rFonts w:ascii="Calibri" w:hAnsi="Calibri"/>
      </w:rPr>
      <w:tab/>
    </w:r>
    <w:r w:rsidR="009B55CA" w:rsidRPr="009B55CA">
      <w:rPr>
        <w:rFonts w:ascii="Calibri" w:hAnsi="Calibri"/>
      </w:rPr>
      <w:t xml:space="preserve">Page </w:t>
    </w:r>
    <w:r w:rsidR="009B55CA" w:rsidRPr="009B55CA">
      <w:rPr>
        <w:rFonts w:ascii="Calibri" w:hAnsi="Calibri"/>
      </w:rPr>
      <w:fldChar w:fldCharType="begin"/>
    </w:r>
    <w:r w:rsidR="009B55CA" w:rsidRPr="009B55CA">
      <w:rPr>
        <w:rFonts w:ascii="Calibri" w:hAnsi="Calibri"/>
      </w:rPr>
      <w:instrText xml:space="preserve"> PAGE  \* Arabic  \* MERGEFORMAT </w:instrText>
    </w:r>
    <w:r w:rsidR="009B55CA" w:rsidRPr="009B55CA">
      <w:rPr>
        <w:rFonts w:ascii="Calibri" w:hAnsi="Calibri"/>
      </w:rPr>
      <w:fldChar w:fldCharType="separate"/>
    </w:r>
    <w:r w:rsidR="005A4BD5">
      <w:rPr>
        <w:rFonts w:ascii="Calibri" w:hAnsi="Calibri"/>
        <w:noProof/>
      </w:rPr>
      <w:t>4</w:t>
    </w:r>
    <w:r w:rsidR="009B55CA" w:rsidRPr="009B55CA">
      <w:rPr>
        <w:rFonts w:ascii="Calibri" w:hAnsi="Calibri"/>
      </w:rPr>
      <w:fldChar w:fldCharType="end"/>
    </w:r>
    <w:r w:rsidR="009B55CA" w:rsidRPr="009B55CA">
      <w:rPr>
        <w:rFonts w:ascii="Calibri" w:hAnsi="Calibri"/>
      </w:rPr>
      <w:t xml:space="preserve"> of </w:t>
    </w:r>
    <w:r w:rsidR="009B55CA" w:rsidRPr="009B55CA">
      <w:rPr>
        <w:rFonts w:ascii="Calibri" w:hAnsi="Calibri"/>
      </w:rPr>
      <w:fldChar w:fldCharType="begin"/>
    </w:r>
    <w:r w:rsidR="009B55CA" w:rsidRPr="009B55CA">
      <w:rPr>
        <w:rFonts w:ascii="Calibri" w:hAnsi="Calibri"/>
      </w:rPr>
      <w:instrText xml:space="preserve"> NUMPAGES  \* Arabic  \* MERGEFORMAT </w:instrText>
    </w:r>
    <w:r w:rsidR="009B55CA" w:rsidRPr="009B55CA">
      <w:rPr>
        <w:rFonts w:ascii="Calibri" w:hAnsi="Calibri"/>
      </w:rPr>
      <w:fldChar w:fldCharType="separate"/>
    </w:r>
    <w:r w:rsidR="005A4BD5">
      <w:rPr>
        <w:rFonts w:ascii="Calibri" w:hAnsi="Calibri"/>
        <w:noProof/>
      </w:rPr>
      <w:t>5</w:t>
    </w:r>
    <w:r w:rsidR="009B55CA" w:rsidRPr="009B55CA">
      <w:rPr>
        <w:rFonts w:ascii="Calibri" w:hAnsi="Calibri"/>
      </w:rPr>
      <w:fldChar w:fldCharType="end"/>
    </w:r>
    <w:r w:rsidRPr="008713FE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33" w:rsidRDefault="00422833" w:rsidP="00A32AF0">
      <w:r>
        <w:separator/>
      </w:r>
    </w:p>
  </w:footnote>
  <w:footnote w:type="continuationSeparator" w:id="0">
    <w:p w:rsidR="00422833" w:rsidRDefault="00422833" w:rsidP="00A32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B6" w:rsidRDefault="009B55CA" w:rsidP="00CC3654">
    <w:pPr>
      <w:pStyle w:val="Header"/>
      <w:spacing w:after="12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1CD84B" wp14:editId="70A2B166">
              <wp:simplePos x="0" y="0"/>
              <wp:positionH relativeFrom="column">
                <wp:posOffset>5374005</wp:posOffset>
              </wp:positionH>
              <wp:positionV relativeFrom="paragraph">
                <wp:posOffset>375285</wp:posOffset>
              </wp:positionV>
              <wp:extent cx="3322320" cy="509905"/>
              <wp:effectExtent l="0" t="0" r="0" b="2349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22320" cy="509905"/>
                        <a:chOff x="4736" y="740"/>
                        <a:chExt cx="6734" cy="1039"/>
                      </a:xfrm>
                    </wpg:grpSpPr>
                    <pic:pic xmlns:pic="http://schemas.openxmlformats.org/drawingml/2006/picture">
                      <pic:nvPicPr>
                        <pic:cNvPr id="10" name="Picture 10" descr="HSAG Logo 6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59" y="834"/>
                          <a:ext cx="2211" cy="7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AutoShape 11"/>
                      <wps:cNvCnPr>
                        <a:cxnSpLocks noChangeShapeType="1"/>
                      </wps:cNvCnPr>
                      <wps:spPr bwMode="auto">
                        <a:xfrm>
                          <a:off x="9016" y="740"/>
                          <a:ext cx="1" cy="103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12" descr="QIO_PROGRAM_LOGO_RGB_HI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6" y="740"/>
                          <a:ext cx="3788" cy="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423.15pt;margin-top:29.55pt;width:261.6pt;height:40.15pt;z-index:251659264" coordorigin="4736,740" coordsize="6734,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HSAG Logo 661" style="position:absolute;left:9259;top:834;width:2211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AJ/PDAAAA2wAAAA8AAABkcnMvZG93bnJldi54bWxEj0FvwjAMhe+T9h8iT9ptpCBtQ4WAYGKD&#10;6ygHjqYxbVnjVEko3b/Hh0m72XrP732eLwfXqp5CbDwbGI8yUMSltw1XBg7F58sUVEzIFlvPZOCX&#10;IiwXjw9zzK2/8Tf1+1QpCeGYo4E6pS7XOpY1OYwj3xGLdvbBYZI1VNoGvEm4a/Uky960w4alocaO&#10;Pmoqf/ZXZ2C7fl1tLv2p2Kxx+/51HJeFDdGY56dhNQOVaEj/5r/rnRV8oZdfZAC9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An88MAAADbAAAADwAAAAAAAAAAAAAAAACf&#10;AgAAZHJzL2Rvd25yZXYueG1sUEsFBgAAAAAEAAQA9wAAAI8DAAAAAA==&#10;">
                <v:imagedata r:id="rId3" o:title="HSAG Logo 661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8" type="#_x0000_t32" style="position:absolute;left:9016;top:740;width:1;height:1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7lJsQAAADbAAAADwAAAGRycy9kb3ducmV2LnhtbERPS2vCQBC+C/6HZQq9SN1E0LbRNYhY&#10;6MGLpvRxG7JjNjQ7G7Jbjf56VxB6m4/vOYu8t404UudrxwrScQKCuHS65krBR/H29ALCB2SNjWNS&#10;cCYP+XI4WGCm3Yl3dNyHSsQQ9hkqMCG0mZS+NGTRj11LHLmD6yyGCLtK6g5PMdw2cpIkM2mx5thg&#10;sKW1ofJ3/2cVPH/z63S03XwWXxdORmZWTNc/F6UeH/rVHESgPvyL7+53HeencPslH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uUmxAAAANsAAAAPAAAAAAAAAAAA&#10;AAAAAKECAABkcnMvZG93bnJldi54bWxQSwUGAAAAAAQABAD5AAAAkgMAAAAA&#10;" strokecolor="#365f91" strokeweight=".25pt"/>
              <v:shape id="Picture 12" o:spid="_x0000_s1029" type="#_x0000_t75" alt="QIO_PROGRAM_LOGO_RGB_HIRES" style="position:absolute;left:4736;top:740;width:3788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YQOu+AAAA2wAAAA8AAABkcnMvZG93bnJldi54bWxET0uLwjAQvi/sfwiz4G1N6kGkGkUXFryJ&#10;j8Xr0IxtMZmUJvbx740g7G0+vuesNoOzoqM21J41ZFMFgrjwpuZSw+X8+70AESKyQeuZNIwUYLP+&#10;/FhhbnzPR+pOsRQphEOOGqoYm1zKUFTkMEx9Q5y4m28dxgTbUpoW+xTurJwpNZcOa04NFTb0U1Fx&#10;Pz2chv4yZoc/2amgrNqN+5u9esy0nnwN2yWISEP8F7/de5Pmz+D1SzpArp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4YQOu+AAAA2wAAAA8AAAAAAAAAAAAAAAAAnwIAAGRy&#10;cy9kb3ducmV2LnhtbFBLBQYAAAAABAAEAPcAAACKAwAAAAA=&#10;">
                <v:imagedata r:id="rId4" o:title="QIO_PROGRAM_LOGO_RGB_HIRES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2C7C956F" wp14:editId="427D9512">
          <wp:extent cx="1667492" cy="1001864"/>
          <wp:effectExtent l="0" t="0" r="0" b="8255"/>
          <wp:docPr id="2" name="Picture 2" descr="U:\California QIO\CA Employees\AlisaR\Santa Cruz\Project Logo\Bob_Final_Logo_without_website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alifornia QIO\CA Employees\AlisaR\Santa Cruz\Project Logo\Bob_Final_Logo_without_website.png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739" cy="100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B6" w:rsidRPr="00C83112" w:rsidRDefault="009E76B6" w:rsidP="00C83112">
    <w:pPr>
      <w:pStyle w:val="Header"/>
      <w:jc w:val="center"/>
      <w:rPr>
        <w:rFonts w:ascii="Arial" w:hAnsi="Arial" w:cs="Arial"/>
        <w:b/>
        <w:sz w:val="24"/>
      </w:rPr>
    </w:pPr>
    <w:r w:rsidRPr="008C24CB">
      <w:rPr>
        <w:rFonts w:ascii="Arial" w:hAnsi="Arial" w:cs="Arial"/>
        <w:b/>
        <w:sz w:val="24"/>
      </w:rPr>
      <w:t>Santa Cruz LTCH Efficiency Innovat</w:t>
    </w:r>
    <w:r>
      <w:rPr>
        <w:rFonts w:ascii="Arial" w:hAnsi="Arial" w:cs="Arial"/>
        <w:b/>
        <w:sz w:val="24"/>
      </w:rPr>
      <w:t>ion Project Community Work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385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75820"/>
    <w:multiLevelType w:val="hybridMultilevel"/>
    <w:tmpl w:val="02F61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30689"/>
    <w:multiLevelType w:val="hybridMultilevel"/>
    <w:tmpl w:val="BE288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E41E38"/>
    <w:multiLevelType w:val="hybridMultilevel"/>
    <w:tmpl w:val="F7A8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AD40C6"/>
    <w:multiLevelType w:val="hybridMultilevel"/>
    <w:tmpl w:val="00E47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E670B"/>
    <w:multiLevelType w:val="hybridMultilevel"/>
    <w:tmpl w:val="81540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B4C1F"/>
    <w:multiLevelType w:val="hybridMultilevel"/>
    <w:tmpl w:val="F710E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6A3A21"/>
    <w:multiLevelType w:val="hybridMultilevel"/>
    <w:tmpl w:val="2FB0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23549"/>
    <w:multiLevelType w:val="hybridMultilevel"/>
    <w:tmpl w:val="7A326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B14C8"/>
    <w:multiLevelType w:val="hybridMultilevel"/>
    <w:tmpl w:val="44140AB0"/>
    <w:lvl w:ilvl="0" w:tplc="7284B6E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0329F1"/>
    <w:multiLevelType w:val="hybridMultilevel"/>
    <w:tmpl w:val="8550DB20"/>
    <w:lvl w:ilvl="0" w:tplc="DBBEC0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F3094C"/>
    <w:multiLevelType w:val="hybridMultilevel"/>
    <w:tmpl w:val="9CB6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D5AF6"/>
    <w:multiLevelType w:val="hybridMultilevel"/>
    <w:tmpl w:val="818C4E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A43651"/>
    <w:multiLevelType w:val="hybridMultilevel"/>
    <w:tmpl w:val="072EC950"/>
    <w:lvl w:ilvl="0" w:tplc="E75A1D1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C56CDB"/>
    <w:multiLevelType w:val="hybridMultilevel"/>
    <w:tmpl w:val="2A369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ED39D5"/>
    <w:multiLevelType w:val="hybridMultilevel"/>
    <w:tmpl w:val="D0DC2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167FF"/>
    <w:multiLevelType w:val="hybridMultilevel"/>
    <w:tmpl w:val="91306B3C"/>
    <w:lvl w:ilvl="0" w:tplc="E75A1D1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C42CEE"/>
    <w:multiLevelType w:val="hybridMultilevel"/>
    <w:tmpl w:val="D478A02E"/>
    <w:lvl w:ilvl="0" w:tplc="1902ACDC">
      <w:start w:val="1"/>
      <w:numFmt w:val="upperRoman"/>
      <w:pStyle w:val="Heading1"/>
      <w:lvlText w:val="%1.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sz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F42AEC"/>
    <w:multiLevelType w:val="hybridMultilevel"/>
    <w:tmpl w:val="BC185A0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14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15"/>
  </w:num>
  <w:num w:numId="12">
    <w:abstractNumId w:val="12"/>
  </w:num>
  <w:num w:numId="13">
    <w:abstractNumId w:val="4"/>
  </w:num>
  <w:num w:numId="14">
    <w:abstractNumId w:val="2"/>
  </w:num>
  <w:num w:numId="15">
    <w:abstractNumId w:val="8"/>
  </w:num>
  <w:num w:numId="16">
    <w:abstractNumId w:val="6"/>
  </w:num>
  <w:num w:numId="17">
    <w:abstractNumId w:val="13"/>
  </w:num>
  <w:num w:numId="18">
    <w:abstractNumId w:val="16"/>
  </w:num>
  <w:num w:numId="19">
    <w:abstractNumId w:val="11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51"/>
    <w:rsid w:val="00020569"/>
    <w:rsid w:val="000343BC"/>
    <w:rsid w:val="000D3365"/>
    <w:rsid w:val="000E231C"/>
    <w:rsid w:val="00117650"/>
    <w:rsid w:val="0012172A"/>
    <w:rsid w:val="00126922"/>
    <w:rsid w:val="00130F32"/>
    <w:rsid w:val="00133573"/>
    <w:rsid w:val="00135084"/>
    <w:rsid w:val="00137038"/>
    <w:rsid w:val="001936AF"/>
    <w:rsid w:val="0019520B"/>
    <w:rsid w:val="00196F1A"/>
    <w:rsid w:val="001A1AB7"/>
    <w:rsid w:val="001B5ADF"/>
    <w:rsid w:val="00232F5A"/>
    <w:rsid w:val="0024610F"/>
    <w:rsid w:val="00251591"/>
    <w:rsid w:val="002708DE"/>
    <w:rsid w:val="002777AB"/>
    <w:rsid w:val="0031179E"/>
    <w:rsid w:val="00315EDE"/>
    <w:rsid w:val="00335851"/>
    <w:rsid w:val="0035709B"/>
    <w:rsid w:val="0035798A"/>
    <w:rsid w:val="00364778"/>
    <w:rsid w:val="00380403"/>
    <w:rsid w:val="00397872"/>
    <w:rsid w:val="003C5C5E"/>
    <w:rsid w:val="003D13C4"/>
    <w:rsid w:val="003D470A"/>
    <w:rsid w:val="003D531A"/>
    <w:rsid w:val="003D7F30"/>
    <w:rsid w:val="00422833"/>
    <w:rsid w:val="00431FE0"/>
    <w:rsid w:val="0044044C"/>
    <w:rsid w:val="004860A3"/>
    <w:rsid w:val="004866E0"/>
    <w:rsid w:val="004B0A20"/>
    <w:rsid w:val="004E4C6A"/>
    <w:rsid w:val="00507C68"/>
    <w:rsid w:val="005464A5"/>
    <w:rsid w:val="0058659B"/>
    <w:rsid w:val="00590055"/>
    <w:rsid w:val="005A4BD5"/>
    <w:rsid w:val="005D794B"/>
    <w:rsid w:val="005E5250"/>
    <w:rsid w:val="006104C7"/>
    <w:rsid w:val="00620D16"/>
    <w:rsid w:val="00647F95"/>
    <w:rsid w:val="00660DA5"/>
    <w:rsid w:val="00664EA4"/>
    <w:rsid w:val="0069652E"/>
    <w:rsid w:val="006A10A5"/>
    <w:rsid w:val="006A1BE0"/>
    <w:rsid w:val="006A5552"/>
    <w:rsid w:val="006A5F89"/>
    <w:rsid w:val="006B2CB8"/>
    <w:rsid w:val="006C432E"/>
    <w:rsid w:val="006C6FF5"/>
    <w:rsid w:val="006C7788"/>
    <w:rsid w:val="006D1093"/>
    <w:rsid w:val="006D310D"/>
    <w:rsid w:val="006E4911"/>
    <w:rsid w:val="006E62E2"/>
    <w:rsid w:val="00702A57"/>
    <w:rsid w:val="00704B25"/>
    <w:rsid w:val="00706708"/>
    <w:rsid w:val="007313B6"/>
    <w:rsid w:val="00732849"/>
    <w:rsid w:val="00732FCC"/>
    <w:rsid w:val="00741925"/>
    <w:rsid w:val="00760DA1"/>
    <w:rsid w:val="007727A9"/>
    <w:rsid w:val="007742D6"/>
    <w:rsid w:val="00786C20"/>
    <w:rsid w:val="00792521"/>
    <w:rsid w:val="007B7236"/>
    <w:rsid w:val="007C7791"/>
    <w:rsid w:val="007E7127"/>
    <w:rsid w:val="008013F0"/>
    <w:rsid w:val="008317E5"/>
    <w:rsid w:val="00852E3D"/>
    <w:rsid w:val="00865364"/>
    <w:rsid w:val="008713FE"/>
    <w:rsid w:val="00886DF4"/>
    <w:rsid w:val="00890E08"/>
    <w:rsid w:val="008C166C"/>
    <w:rsid w:val="008C24CB"/>
    <w:rsid w:val="008C73D4"/>
    <w:rsid w:val="008E54A0"/>
    <w:rsid w:val="008F074A"/>
    <w:rsid w:val="0092285D"/>
    <w:rsid w:val="00963121"/>
    <w:rsid w:val="00973313"/>
    <w:rsid w:val="00974BAF"/>
    <w:rsid w:val="00986270"/>
    <w:rsid w:val="00991DE9"/>
    <w:rsid w:val="009B55CA"/>
    <w:rsid w:val="009C1BE8"/>
    <w:rsid w:val="009C7E0E"/>
    <w:rsid w:val="009D0ED1"/>
    <w:rsid w:val="009D6A33"/>
    <w:rsid w:val="009E76B6"/>
    <w:rsid w:val="009F0694"/>
    <w:rsid w:val="009F605E"/>
    <w:rsid w:val="00A01B53"/>
    <w:rsid w:val="00A0406E"/>
    <w:rsid w:val="00A32AF0"/>
    <w:rsid w:val="00A45E94"/>
    <w:rsid w:val="00A60570"/>
    <w:rsid w:val="00A640F8"/>
    <w:rsid w:val="00A96B10"/>
    <w:rsid w:val="00AD2C58"/>
    <w:rsid w:val="00AE09D3"/>
    <w:rsid w:val="00AE4DA9"/>
    <w:rsid w:val="00AE4EFE"/>
    <w:rsid w:val="00B03CA3"/>
    <w:rsid w:val="00B10F4C"/>
    <w:rsid w:val="00B1112F"/>
    <w:rsid w:val="00B132F8"/>
    <w:rsid w:val="00B15955"/>
    <w:rsid w:val="00B3161D"/>
    <w:rsid w:val="00B40A55"/>
    <w:rsid w:val="00B53919"/>
    <w:rsid w:val="00B61BFF"/>
    <w:rsid w:val="00BF3CB1"/>
    <w:rsid w:val="00C22FDB"/>
    <w:rsid w:val="00C33B06"/>
    <w:rsid w:val="00C7408D"/>
    <w:rsid w:val="00C8175E"/>
    <w:rsid w:val="00C83112"/>
    <w:rsid w:val="00C8514B"/>
    <w:rsid w:val="00C93751"/>
    <w:rsid w:val="00CA2CAA"/>
    <w:rsid w:val="00CA3C48"/>
    <w:rsid w:val="00CB701B"/>
    <w:rsid w:val="00CC19D1"/>
    <w:rsid w:val="00CC3654"/>
    <w:rsid w:val="00CE6D1D"/>
    <w:rsid w:val="00D36184"/>
    <w:rsid w:val="00D417F6"/>
    <w:rsid w:val="00D65740"/>
    <w:rsid w:val="00D66DEF"/>
    <w:rsid w:val="00D82EB1"/>
    <w:rsid w:val="00D86941"/>
    <w:rsid w:val="00DB02AC"/>
    <w:rsid w:val="00DB3604"/>
    <w:rsid w:val="00E002E2"/>
    <w:rsid w:val="00E04A1F"/>
    <w:rsid w:val="00E56682"/>
    <w:rsid w:val="00E6156A"/>
    <w:rsid w:val="00E723C1"/>
    <w:rsid w:val="00EA601C"/>
    <w:rsid w:val="00ED6910"/>
    <w:rsid w:val="00EF32F6"/>
    <w:rsid w:val="00F101AC"/>
    <w:rsid w:val="00F168BB"/>
    <w:rsid w:val="00F32284"/>
    <w:rsid w:val="00F356A8"/>
    <w:rsid w:val="00F4737A"/>
    <w:rsid w:val="00F56440"/>
    <w:rsid w:val="00F72CE4"/>
    <w:rsid w:val="00F83A84"/>
    <w:rsid w:val="00F84C68"/>
    <w:rsid w:val="00F941C7"/>
    <w:rsid w:val="00F97D47"/>
    <w:rsid w:val="00FB21F3"/>
    <w:rsid w:val="00FB4F1D"/>
    <w:rsid w:val="00FB6D88"/>
    <w:rsid w:val="00FC4076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51"/>
    <w:rPr>
      <w:rFonts w:ascii="Times New Roman" w:eastAsia="Times New Roman" w:hAnsi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751"/>
    <w:pPr>
      <w:keepNext/>
      <w:numPr>
        <w:numId w:val="1"/>
      </w:numPr>
      <w:ind w:left="360"/>
      <w:outlineLvl w:val="0"/>
    </w:pPr>
    <w:rPr>
      <w:b/>
      <w:bCs/>
      <w:kern w:val="32"/>
      <w:sz w:val="26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93751"/>
    <w:rPr>
      <w:rFonts w:ascii="Times New Roman" w:eastAsia="Times New Roman" w:hAnsi="Times New Roman" w:cs="Arial"/>
      <w:b/>
      <w:bCs/>
      <w:kern w:val="32"/>
      <w:sz w:val="26"/>
      <w:szCs w:val="32"/>
    </w:rPr>
  </w:style>
  <w:style w:type="character" w:styleId="Hyperlink">
    <w:name w:val="Hyperlink"/>
    <w:uiPriority w:val="99"/>
    <w:semiHidden/>
    <w:unhideWhenUsed/>
    <w:rsid w:val="00C93751"/>
    <w:rPr>
      <w:rFonts w:ascii="Times New Roman" w:hAnsi="Times New Roman" w:cs="Times New Roman" w:hint="default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C93751"/>
    <w:pPr>
      <w:jc w:val="center"/>
    </w:pPr>
    <w:rPr>
      <w:b/>
    </w:rPr>
  </w:style>
  <w:style w:type="character" w:styleId="CommentReference">
    <w:name w:val="annotation reference"/>
    <w:uiPriority w:val="99"/>
    <w:semiHidden/>
    <w:unhideWhenUsed/>
    <w:rsid w:val="00C22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FD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22F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F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2F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D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2F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2AF0"/>
    <w:rPr>
      <w:rFonts w:ascii="Times New Roman" w:eastAsia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2AF0"/>
    <w:rPr>
      <w:rFonts w:ascii="Times New Roman" w:eastAsia="Times New Roman" w:hAnsi="Times New Roman"/>
      <w:sz w:val="22"/>
      <w:szCs w:val="24"/>
    </w:rPr>
  </w:style>
  <w:style w:type="character" w:styleId="PageNumber">
    <w:name w:val="page number"/>
    <w:uiPriority w:val="99"/>
    <w:semiHidden/>
    <w:unhideWhenUsed/>
    <w:rsid w:val="00B132F8"/>
  </w:style>
  <w:style w:type="paragraph" w:styleId="ListParagraph">
    <w:name w:val="List Paragraph"/>
    <w:basedOn w:val="Normal"/>
    <w:uiPriority w:val="34"/>
    <w:qFormat/>
    <w:rsid w:val="00B31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51"/>
    <w:rPr>
      <w:rFonts w:ascii="Times New Roman" w:eastAsia="Times New Roman" w:hAnsi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751"/>
    <w:pPr>
      <w:keepNext/>
      <w:numPr>
        <w:numId w:val="1"/>
      </w:numPr>
      <w:ind w:left="360"/>
      <w:outlineLvl w:val="0"/>
    </w:pPr>
    <w:rPr>
      <w:b/>
      <w:bCs/>
      <w:kern w:val="32"/>
      <w:sz w:val="26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93751"/>
    <w:rPr>
      <w:rFonts w:ascii="Times New Roman" w:eastAsia="Times New Roman" w:hAnsi="Times New Roman" w:cs="Arial"/>
      <w:b/>
      <w:bCs/>
      <w:kern w:val="32"/>
      <w:sz w:val="26"/>
      <w:szCs w:val="32"/>
    </w:rPr>
  </w:style>
  <w:style w:type="character" w:styleId="Hyperlink">
    <w:name w:val="Hyperlink"/>
    <w:uiPriority w:val="99"/>
    <w:semiHidden/>
    <w:unhideWhenUsed/>
    <w:rsid w:val="00C93751"/>
    <w:rPr>
      <w:rFonts w:ascii="Times New Roman" w:hAnsi="Times New Roman" w:cs="Times New Roman" w:hint="default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C93751"/>
    <w:pPr>
      <w:jc w:val="center"/>
    </w:pPr>
    <w:rPr>
      <w:b/>
    </w:rPr>
  </w:style>
  <w:style w:type="character" w:styleId="CommentReference">
    <w:name w:val="annotation reference"/>
    <w:uiPriority w:val="99"/>
    <w:semiHidden/>
    <w:unhideWhenUsed/>
    <w:rsid w:val="00C22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FD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22F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F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2F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D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2F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2AF0"/>
    <w:rPr>
      <w:rFonts w:ascii="Times New Roman" w:eastAsia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2AF0"/>
    <w:rPr>
      <w:rFonts w:ascii="Times New Roman" w:eastAsia="Times New Roman" w:hAnsi="Times New Roman"/>
      <w:sz w:val="22"/>
      <w:szCs w:val="24"/>
    </w:rPr>
  </w:style>
  <w:style w:type="character" w:styleId="PageNumber">
    <w:name w:val="page number"/>
    <w:uiPriority w:val="99"/>
    <w:semiHidden/>
    <w:unhideWhenUsed/>
    <w:rsid w:val="00B132F8"/>
  </w:style>
  <w:style w:type="paragraph" w:styleId="ListParagraph">
    <w:name w:val="List Paragraph"/>
    <w:basedOn w:val="Normal"/>
    <w:uiPriority w:val="34"/>
    <w:qFormat/>
    <w:rsid w:val="00B3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D9D1-C1A7-4AFA-ACDF-BD018285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Work Plan Template</vt:lpstr>
    </vt:vector>
  </TitlesOfParts>
  <Company>HRSA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Work Plan Template</dc:title>
  <dc:subject>Project Work Plan Template</dc:subject>
  <dc:creator>HRSA</dc:creator>
  <cp:keywords>HRSA, Native Hawaiian, Project Workplan Template</cp:keywords>
  <cp:lastModifiedBy>Taylor Dalton</cp:lastModifiedBy>
  <cp:revision>3</cp:revision>
  <cp:lastPrinted>2012-12-20T18:26:00Z</cp:lastPrinted>
  <dcterms:created xsi:type="dcterms:W3CDTF">2012-12-21T18:32:00Z</dcterms:created>
  <dcterms:modified xsi:type="dcterms:W3CDTF">2012-12-21T18:43:00Z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